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223" w:rsidRPr="006C0C2E" w:rsidRDefault="009D346D" w:rsidP="00F81223">
      <w:pPr>
        <w:pStyle w:val="Heading2"/>
        <w:rPr>
          <w:sz w:val="28"/>
        </w:rPr>
      </w:pPr>
      <w:r>
        <w:rPr>
          <w:sz w:val="28"/>
        </w:rPr>
        <w:t xml:space="preserve">IB </w:t>
      </w:r>
      <w:r w:rsidR="00F81223" w:rsidRPr="006C0C2E">
        <w:rPr>
          <w:sz w:val="28"/>
        </w:rPr>
        <w:t>MYP Unit Planner</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bottom w:w="28" w:type="dxa"/>
        </w:tblCellMar>
        <w:tblLook w:val="04A0"/>
      </w:tblPr>
      <w:tblGrid>
        <w:gridCol w:w="2518"/>
        <w:gridCol w:w="6662"/>
      </w:tblGrid>
      <w:tr w:rsidR="00F81223" w:rsidTr="00E7334D">
        <w:tc>
          <w:tcPr>
            <w:tcW w:w="2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1223" w:rsidRDefault="00F81223" w:rsidP="00E7334D">
            <w:pPr>
              <w:pStyle w:val="Heading5"/>
            </w:pPr>
            <w:r>
              <w:t>Unit Title</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1223" w:rsidRDefault="0059060A" w:rsidP="00E7334D">
            <w:pPr>
              <w:pStyle w:val="Heading5"/>
            </w:pPr>
            <w:r>
              <w:t>Cultural Guide for the International Student</w:t>
            </w:r>
          </w:p>
        </w:tc>
      </w:tr>
      <w:tr w:rsidR="00F81223" w:rsidTr="00E7334D">
        <w:tc>
          <w:tcPr>
            <w:tcW w:w="2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1223" w:rsidRDefault="00F81223" w:rsidP="00E7334D">
            <w:pPr>
              <w:pStyle w:val="Tablebody"/>
              <w:rPr>
                <w:sz w:val="20"/>
              </w:rPr>
            </w:pPr>
            <w:r>
              <w:rPr>
                <w:sz w:val="20"/>
              </w:rPr>
              <w:t>Teacher(s)</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1223" w:rsidRDefault="00F81223" w:rsidP="00E7334D">
            <w:pPr>
              <w:pStyle w:val="Tablebody"/>
              <w:rPr>
                <w:sz w:val="20"/>
              </w:rPr>
            </w:pPr>
            <w:r>
              <w:rPr>
                <w:sz w:val="20"/>
              </w:rPr>
              <w:t>Adrienne N. Bryant, PhD</w:t>
            </w:r>
          </w:p>
        </w:tc>
      </w:tr>
      <w:tr w:rsidR="00F81223" w:rsidTr="00E7334D">
        <w:tc>
          <w:tcPr>
            <w:tcW w:w="2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1223" w:rsidRDefault="00F81223" w:rsidP="00E7334D">
            <w:pPr>
              <w:pStyle w:val="Tablebody"/>
              <w:rPr>
                <w:sz w:val="20"/>
              </w:rPr>
            </w:pPr>
            <w:r>
              <w:rPr>
                <w:sz w:val="20"/>
              </w:rPr>
              <w:t>Subject and Grade Level</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1223" w:rsidRDefault="00F81223" w:rsidP="00E7334D">
            <w:pPr>
              <w:pStyle w:val="Tablebody"/>
              <w:rPr>
                <w:sz w:val="20"/>
                <w:lang w:val="en-US"/>
              </w:rPr>
            </w:pPr>
            <w:r>
              <w:rPr>
                <w:sz w:val="20"/>
                <w:lang w:val="en-US"/>
              </w:rPr>
              <w:t>Special Education Resource and Sixth Grade Inclusion</w:t>
            </w:r>
          </w:p>
        </w:tc>
      </w:tr>
      <w:tr w:rsidR="00F81223" w:rsidTr="00E7334D">
        <w:tc>
          <w:tcPr>
            <w:tcW w:w="2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1223" w:rsidRDefault="00F81223" w:rsidP="00E7334D">
            <w:pPr>
              <w:pStyle w:val="Tablebody"/>
              <w:rPr>
                <w:sz w:val="20"/>
              </w:rPr>
            </w:pPr>
            <w:r>
              <w:rPr>
                <w:sz w:val="20"/>
              </w:rPr>
              <w:t>Time frame and Duration</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1223" w:rsidRDefault="00F81223" w:rsidP="00E7334D">
            <w:pPr>
              <w:pStyle w:val="Tablebody"/>
              <w:rPr>
                <w:sz w:val="20"/>
              </w:rPr>
            </w:pPr>
            <w:r>
              <w:rPr>
                <w:sz w:val="20"/>
              </w:rPr>
              <w:t>four to six weeks</w:t>
            </w:r>
          </w:p>
        </w:tc>
      </w:tr>
    </w:tbl>
    <w:p w:rsidR="00F81223" w:rsidRDefault="00F81223" w:rsidP="00F81223">
      <w:pPr>
        <w:pStyle w:val="Heading4"/>
      </w:pPr>
      <w:r>
        <w:t>Stage 1: Integrate significant concept, area of interaction and unit question, and ensure it can be assessed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bottom w:w="113" w:type="dxa"/>
        </w:tblCellMar>
        <w:tblLook w:val="04A0"/>
      </w:tblPr>
      <w:tblGrid>
        <w:gridCol w:w="3781"/>
        <w:gridCol w:w="1342"/>
        <w:gridCol w:w="3733"/>
      </w:tblGrid>
      <w:tr w:rsidR="00F81223" w:rsidTr="00E7334D">
        <w:tc>
          <w:tcPr>
            <w:tcW w:w="3781" w:type="dxa"/>
            <w:tcBorders>
              <w:top w:val="single" w:sz="4" w:space="0" w:color="auto"/>
              <w:left w:val="single" w:sz="4" w:space="0" w:color="auto"/>
              <w:bottom w:val="single" w:sz="4" w:space="0" w:color="000000"/>
              <w:right w:val="single" w:sz="4" w:space="0" w:color="auto"/>
            </w:tcBorders>
            <w:shd w:val="clear" w:color="auto" w:fill="F2F2F2"/>
          </w:tcPr>
          <w:p w:rsidR="00F81223" w:rsidRDefault="00F81223" w:rsidP="00E7334D">
            <w:pPr>
              <w:pStyle w:val="Heading5"/>
              <w:jc w:val="center"/>
            </w:pPr>
            <w:r>
              <w:t>Area of Interaction Focus</w:t>
            </w:r>
          </w:p>
          <w:p w:rsidR="00F81223" w:rsidRDefault="00F81223" w:rsidP="00E7334D">
            <w:pPr>
              <w:jc w:val="center"/>
              <w:rPr>
                <w:rFonts w:ascii="Arial" w:hAnsi="Arial" w:cs="Arial"/>
                <w:sz w:val="16"/>
                <w:szCs w:val="16"/>
              </w:rPr>
            </w:pPr>
            <w:r>
              <w:rPr>
                <w:rFonts w:ascii="Arial" w:hAnsi="Arial" w:cs="Arial"/>
                <w:sz w:val="16"/>
                <w:szCs w:val="16"/>
              </w:rPr>
              <w:t>Which AOI will be your focus? Why have you chosen this?</w:t>
            </w:r>
          </w:p>
        </w:tc>
        <w:tc>
          <w:tcPr>
            <w:tcW w:w="1342" w:type="dxa"/>
            <w:vMerge w:val="restart"/>
            <w:tcBorders>
              <w:top w:val="nil"/>
              <w:left w:val="single" w:sz="4" w:space="0" w:color="auto"/>
              <w:bottom w:val="nil"/>
              <w:right w:val="single" w:sz="4" w:space="0" w:color="auto"/>
            </w:tcBorders>
            <w:shd w:val="clear" w:color="auto" w:fill="FFFFFF"/>
          </w:tcPr>
          <w:p w:rsidR="001F234E" w:rsidRDefault="00FB0848" w:rsidP="00E7334D">
            <w:pPr>
              <w:pStyle w:val="Heading5"/>
              <w:spacing w:before="0"/>
              <w:jc w:val="center"/>
            </w:pPr>
            <w:r w:rsidRPr="00FB0848">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26" type="#_x0000_t69" style="position:absolute;left:0;text-align:left;margin-left:2.7pt;margin-top:14.55pt;width:55.5pt;height:33pt;z-index:251660288;mso-position-horizontal-relative:text;mso-position-vertical-relative:text"/>
              </w:pict>
            </w:r>
          </w:p>
          <w:p w:rsidR="001F234E" w:rsidRPr="001F234E" w:rsidRDefault="001F234E" w:rsidP="001F234E"/>
          <w:p w:rsidR="001F234E" w:rsidRPr="001F234E" w:rsidRDefault="001F234E" w:rsidP="001F234E"/>
          <w:p w:rsidR="001F234E" w:rsidRPr="001F234E" w:rsidRDefault="001F234E" w:rsidP="001F234E"/>
          <w:p w:rsidR="001F234E" w:rsidRPr="001F234E" w:rsidRDefault="001F234E" w:rsidP="001F234E"/>
          <w:p w:rsidR="001F234E" w:rsidRPr="001F234E" w:rsidRDefault="001F234E" w:rsidP="001F234E"/>
          <w:p w:rsidR="001F234E" w:rsidRPr="001F234E" w:rsidRDefault="001F234E" w:rsidP="001F234E"/>
          <w:p w:rsidR="001F234E" w:rsidRPr="001F234E" w:rsidRDefault="001F234E" w:rsidP="001F234E"/>
          <w:p w:rsidR="001F234E" w:rsidRPr="001F234E" w:rsidRDefault="001F234E" w:rsidP="001F234E"/>
          <w:p w:rsidR="001F234E" w:rsidRPr="001F234E" w:rsidRDefault="001F234E" w:rsidP="001F234E"/>
          <w:p w:rsidR="001F234E" w:rsidRDefault="001F234E" w:rsidP="001F234E"/>
          <w:p w:rsidR="00F81223" w:rsidRPr="001F234E" w:rsidRDefault="001F234E" w:rsidP="001F234E">
            <w:pPr>
              <w:tabs>
                <w:tab w:val="left" w:pos="897"/>
              </w:tabs>
            </w:pPr>
            <w:r>
              <w:tab/>
            </w:r>
          </w:p>
        </w:tc>
        <w:tc>
          <w:tcPr>
            <w:tcW w:w="3733" w:type="dxa"/>
            <w:tcBorders>
              <w:top w:val="single" w:sz="4" w:space="0" w:color="auto"/>
              <w:left w:val="single" w:sz="4" w:space="0" w:color="auto"/>
              <w:bottom w:val="single" w:sz="4" w:space="0" w:color="000000"/>
              <w:right w:val="single" w:sz="4" w:space="0" w:color="auto"/>
            </w:tcBorders>
            <w:shd w:val="clear" w:color="auto" w:fill="F2F2F2"/>
          </w:tcPr>
          <w:p w:rsidR="00F81223" w:rsidRDefault="00F81223" w:rsidP="00E7334D">
            <w:pPr>
              <w:pStyle w:val="Heading5"/>
              <w:jc w:val="center"/>
            </w:pPr>
            <w:r>
              <w:t>Significant Concept(s)</w:t>
            </w:r>
          </w:p>
          <w:p w:rsidR="00F81223" w:rsidRDefault="00F81223" w:rsidP="00E7334D">
            <w:pPr>
              <w:jc w:val="center"/>
              <w:rPr>
                <w:rFonts w:ascii="Arial" w:hAnsi="Arial" w:cs="Arial"/>
                <w:sz w:val="16"/>
                <w:szCs w:val="16"/>
              </w:rPr>
            </w:pPr>
            <w:r>
              <w:rPr>
                <w:rFonts w:ascii="Arial" w:hAnsi="Arial" w:cs="Arial"/>
                <w:sz w:val="16"/>
                <w:szCs w:val="16"/>
              </w:rPr>
              <w:t>What are the big ideas? What do I want my students to retain for years into the future?</w:t>
            </w:r>
          </w:p>
        </w:tc>
      </w:tr>
      <w:tr w:rsidR="00F81223" w:rsidTr="001F234E">
        <w:tc>
          <w:tcPr>
            <w:tcW w:w="3781" w:type="dxa"/>
            <w:tcBorders>
              <w:top w:val="single" w:sz="4" w:space="0" w:color="000000"/>
              <w:left w:val="single" w:sz="4" w:space="0" w:color="auto"/>
              <w:bottom w:val="single" w:sz="4" w:space="0" w:color="000000"/>
              <w:right w:val="single" w:sz="4" w:space="0" w:color="auto"/>
            </w:tcBorders>
            <w:shd w:val="clear" w:color="auto" w:fill="auto"/>
          </w:tcPr>
          <w:p w:rsidR="00F81223" w:rsidRDefault="00F81223" w:rsidP="00E7334D">
            <w:pPr>
              <w:pStyle w:val="Tablebody"/>
              <w:jc w:val="center"/>
              <w:rPr>
                <w:lang w:val="en-US"/>
              </w:rPr>
            </w:pPr>
            <w:r>
              <w:rPr>
                <w:sz w:val="24"/>
                <w:szCs w:val="24"/>
                <w:lang w:val="en-US"/>
              </w:rPr>
              <w:t>The focus of this unit will be Approaches to Learning (</w:t>
            </w:r>
            <w:smartTag w:uri="urn:schemas-microsoft-com:office:smarttags" w:element="stockticker">
              <w:r>
                <w:rPr>
                  <w:sz w:val="24"/>
                  <w:szCs w:val="24"/>
                  <w:lang w:val="en-US"/>
                </w:rPr>
                <w:t>ATL</w:t>
              </w:r>
            </w:smartTag>
            <w:r>
              <w:rPr>
                <w:sz w:val="24"/>
                <w:szCs w:val="24"/>
                <w:lang w:val="en-US"/>
              </w:rPr>
              <w:t xml:space="preserve">).  </w:t>
            </w:r>
            <w:smartTag w:uri="urn:schemas-microsoft-com:office:smarttags" w:element="stockticker">
              <w:r>
                <w:rPr>
                  <w:sz w:val="24"/>
                  <w:szCs w:val="24"/>
                  <w:lang w:val="en-US"/>
                </w:rPr>
                <w:t>ATL</w:t>
              </w:r>
            </w:smartTag>
            <w:r>
              <w:rPr>
                <w:sz w:val="24"/>
                <w:szCs w:val="24"/>
                <w:lang w:val="en-US"/>
              </w:rPr>
              <w:t xml:space="preserve"> establishes a base for developing the skills sixth graders need to be successful in secondary school</w:t>
            </w:r>
            <w:r>
              <w:rPr>
                <w:lang w:val="en-US"/>
              </w:rPr>
              <w:t xml:space="preserve">.  </w:t>
            </w:r>
          </w:p>
        </w:tc>
        <w:tc>
          <w:tcPr>
            <w:tcW w:w="0" w:type="auto"/>
            <w:vMerge/>
            <w:tcBorders>
              <w:top w:val="nil"/>
              <w:left w:val="single" w:sz="4" w:space="0" w:color="auto"/>
              <w:bottom w:val="nil"/>
              <w:right w:val="single" w:sz="4" w:space="0" w:color="auto"/>
            </w:tcBorders>
            <w:shd w:val="clear" w:color="auto" w:fill="auto"/>
            <w:vAlign w:val="center"/>
          </w:tcPr>
          <w:p w:rsidR="00F81223" w:rsidRDefault="00F81223" w:rsidP="00E7334D">
            <w:pPr>
              <w:rPr>
                <w:rFonts w:ascii="Gill Sans" w:hAnsi="Gill Sans"/>
                <w:b/>
                <w:bCs/>
                <w:iCs/>
                <w:szCs w:val="26"/>
              </w:rPr>
            </w:pPr>
          </w:p>
        </w:tc>
        <w:tc>
          <w:tcPr>
            <w:tcW w:w="3733" w:type="dxa"/>
            <w:tcBorders>
              <w:top w:val="single" w:sz="4" w:space="0" w:color="000000"/>
              <w:left w:val="single" w:sz="4" w:space="0" w:color="auto"/>
              <w:bottom w:val="single" w:sz="4" w:space="0" w:color="000000"/>
              <w:right w:val="single" w:sz="4" w:space="0" w:color="auto"/>
            </w:tcBorders>
            <w:shd w:val="clear" w:color="auto" w:fill="auto"/>
          </w:tcPr>
          <w:p w:rsidR="0059060A" w:rsidRPr="001F234E" w:rsidRDefault="0059060A" w:rsidP="00E7334D">
            <w:pPr>
              <w:autoSpaceDE w:val="0"/>
              <w:autoSpaceDN w:val="0"/>
              <w:adjustRightInd w:val="0"/>
              <w:rPr>
                <w:rFonts w:ascii="Arial Narrow" w:hAnsi="Arial Narrow" w:cs="SymbolMT"/>
                <w:b/>
                <w:lang w:val="en-US"/>
              </w:rPr>
            </w:pPr>
            <w:r w:rsidRPr="001F234E">
              <w:rPr>
                <w:rFonts w:ascii="Arial Narrow" w:hAnsi="Arial Narrow" w:cs="SymbolMT"/>
                <w:b/>
                <w:sz w:val="22"/>
                <w:szCs w:val="22"/>
                <w:lang w:val="en-US"/>
              </w:rPr>
              <w:t>Collaboration</w:t>
            </w:r>
          </w:p>
          <w:p w:rsidR="0059060A" w:rsidRPr="00236E77" w:rsidRDefault="002C459D" w:rsidP="002C459D">
            <w:pPr>
              <w:autoSpaceDE w:val="0"/>
              <w:autoSpaceDN w:val="0"/>
              <w:adjustRightInd w:val="0"/>
              <w:rPr>
                <w:rFonts w:ascii="Arial Narrow" w:hAnsi="Arial Narrow" w:cs="Arial"/>
                <w:lang w:val="en-US"/>
              </w:rPr>
            </w:pPr>
            <w:r w:rsidRPr="00236E77">
              <w:rPr>
                <w:rFonts w:ascii="Arial Narrow" w:hAnsi="Arial Narrow" w:cs="Arial"/>
                <w:sz w:val="22"/>
                <w:szCs w:val="22"/>
                <w:lang w:val="en-US"/>
              </w:rPr>
              <w:t>1</w:t>
            </w:r>
            <w:r w:rsidRPr="00236E77">
              <w:rPr>
                <w:rStyle w:val="Heading2Char"/>
                <w:rFonts w:ascii="Arial Narrow" w:hAnsi="Arial Narrow"/>
                <w:sz w:val="22"/>
                <w:szCs w:val="22"/>
                <w:lang w:val="en-US"/>
              </w:rPr>
              <w:t>.</w:t>
            </w:r>
            <w:r w:rsidRPr="00236E77">
              <w:rPr>
                <w:rStyle w:val="Heading2Char"/>
                <w:rFonts w:ascii="Arial Narrow" w:hAnsi="Arial Narrow"/>
                <w:sz w:val="22"/>
                <w:szCs w:val="22"/>
              </w:rPr>
              <w:t xml:space="preserve">  </w:t>
            </w:r>
            <w:r w:rsidR="00E00695">
              <w:rPr>
                <w:rStyle w:val="Heading2Char"/>
                <w:rFonts w:ascii="Arial Narrow" w:hAnsi="Arial Narrow"/>
                <w:sz w:val="22"/>
                <w:szCs w:val="22"/>
              </w:rPr>
              <w:t>To d</w:t>
            </w:r>
            <w:r w:rsidRPr="00236E77">
              <w:rPr>
                <w:rStyle w:val="Heading2Char"/>
                <w:rFonts w:ascii="Arial Narrow" w:hAnsi="Arial Narrow"/>
                <w:sz w:val="22"/>
                <w:szCs w:val="22"/>
              </w:rPr>
              <w:t xml:space="preserve">efine </w:t>
            </w:r>
            <w:r w:rsidR="00E00695">
              <w:rPr>
                <w:rStyle w:val="Heading2Char"/>
                <w:rFonts w:ascii="Arial Narrow" w:hAnsi="Arial Narrow"/>
                <w:sz w:val="22"/>
                <w:szCs w:val="22"/>
              </w:rPr>
              <w:t xml:space="preserve">and identify </w:t>
            </w:r>
            <w:r w:rsidRPr="00236E77">
              <w:rPr>
                <w:rStyle w:val="Heading2Char"/>
                <w:rFonts w:ascii="Arial Narrow" w:hAnsi="Arial Narrow"/>
                <w:sz w:val="22"/>
                <w:szCs w:val="22"/>
              </w:rPr>
              <w:t>collaboration</w:t>
            </w:r>
            <w:r w:rsidR="00D87403" w:rsidRPr="00236E77">
              <w:rPr>
                <w:rStyle w:val="Heading2Char"/>
                <w:rFonts w:ascii="Arial Narrow" w:hAnsi="Arial Narrow"/>
                <w:sz w:val="22"/>
                <w:szCs w:val="22"/>
              </w:rPr>
              <w:t xml:space="preserve"> </w:t>
            </w:r>
          </w:p>
          <w:p w:rsidR="002C459D" w:rsidRPr="00236E77" w:rsidRDefault="002C459D" w:rsidP="002C459D">
            <w:pPr>
              <w:autoSpaceDE w:val="0"/>
              <w:autoSpaceDN w:val="0"/>
              <w:adjustRightInd w:val="0"/>
              <w:rPr>
                <w:rFonts w:ascii="Arial Narrow" w:hAnsi="Arial Narrow" w:cs="Arial"/>
                <w:lang w:val="en-US"/>
              </w:rPr>
            </w:pPr>
            <w:r w:rsidRPr="00236E77">
              <w:rPr>
                <w:rFonts w:ascii="Arial Narrow" w:hAnsi="Arial Narrow" w:cs="Arial"/>
                <w:sz w:val="22"/>
                <w:szCs w:val="22"/>
                <w:lang w:val="en-US"/>
              </w:rPr>
              <w:t xml:space="preserve">2.  </w:t>
            </w:r>
            <w:r w:rsidR="00E00695">
              <w:rPr>
                <w:rFonts w:ascii="Arial Narrow" w:hAnsi="Arial Narrow" w:cs="Arial"/>
                <w:sz w:val="22"/>
                <w:szCs w:val="22"/>
                <w:lang w:val="en-US"/>
              </w:rPr>
              <w:t>To reflect on</w:t>
            </w:r>
            <w:r w:rsidRPr="00236E77">
              <w:rPr>
                <w:rFonts w:ascii="Arial Narrow" w:hAnsi="Arial Narrow" w:cs="Arial"/>
                <w:sz w:val="22"/>
                <w:szCs w:val="22"/>
                <w:lang w:val="en-US"/>
              </w:rPr>
              <w:t xml:space="preserve"> collaboration in </w:t>
            </w:r>
            <w:r w:rsidR="00E746B9">
              <w:rPr>
                <w:rFonts w:ascii="Arial Narrow" w:hAnsi="Arial Narrow" w:cs="Arial"/>
                <w:sz w:val="22"/>
                <w:szCs w:val="22"/>
                <w:lang w:val="en-US"/>
              </w:rPr>
              <w:t xml:space="preserve">the </w:t>
            </w:r>
            <w:r w:rsidRPr="00236E77">
              <w:rPr>
                <w:rFonts w:ascii="Arial Narrow" w:hAnsi="Arial Narrow" w:cs="Arial"/>
                <w:sz w:val="22"/>
                <w:szCs w:val="22"/>
                <w:lang w:val="en-US"/>
              </w:rPr>
              <w:t>world context</w:t>
            </w:r>
          </w:p>
          <w:p w:rsidR="002C459D" w:rsidRPr="00236E77" w:rsidRDefault="002C459D" w:rsidP="002C459D">
            <w:pPr>
              <w:autoSpaceDE w:val="0"/>
              <w:autoSpaceDN w:val="0"/>
              <w:adjustRightInd w:val="0"/>
              <w:rPr>
                <w:rFonts w:ascii="Arial Narrow" w:hAnsi="Arial Narrow" w:cs="Arial"/>
                <w:b/>
                <w:lang w:val="en-US"/>
              </w:rPr>
            </w:pPr>
            <w:r w:rsidRPr="00236E77">
              <w:rPr>
                <w:rFonts w:ascii="Arial Narrow" w:hAnsi="Arial Narrow" w:cs="Arial"/>
                <w:sz w:val="22"/>
                <w:szCs w:val="22"/>
                <w:lang w:val="en-US"/>
              </w:rPr>
              <w:t xml:space="preserve">3.  </w:t>
            </w:r>
            <w:r w:rsidR="00E00695">
              <w:rPr>
                <w:rFonts w:ascii="Arial Narrow" w:hAnsi="Arial Narrow" w:cs="Arial"/>
                <w:sz w:val="22"/>
                <w:szCs w:val="22"/>
                <w:lang w:val="en-US"/>
              </w:rPr>
              <w:t>To u</w:t>
            </w:r>
            <w:r w:rsidRPr="00236E77">
              <w:rPr>
                <w:rFonts w:ascii="Arial Narrow" w:hAnsi="Arial Narrow" w:cs="Arial"/>
                <w:sz w:val="22"/>
                <w:szCs w:val="22"/>
                <w:lang w:val="en-US"/>
              </w:rPr>
              <w:t>nderstand the difference between a group exercise and a team exercise</w:t>
            </w:r>
          </w:p>
          <w:p w:rsidR="00E00695" w:rsidRDefault="00E00695" w:rsidP="00E00695">
            <w:pPr>
              <w:autoSpaceDE w:val="0"/>
              <w:autoSpaceDN w:val="0"/>
              <w:adjustRightInd w:val="0"/>
              <w:rPr>
                <w:rFonts w:ascii="Arial Narrow" w:hAnsi="Arial Narrow" w:cs="Trebuchet MS"/>
                <w:lang w:val="en-US"/>
              </w:rPr>
            </w:pPr>
            <w:r>
              <w:rPr>
                <w:rFonts w:ascii="Arial Narrow" w:hAnsi="Arial Narrow" w:cs="Trebuchet MS"/>
                <w:sz w:val="22"/>
                <w:szCs w:val="22"/>
                <w:lang w:val="en-US"/>
              </w:rPr>
              <w:t>4. To v</w:t>
            </w:r>
            <w:r w:rsidR="00F81223" w:rsidRPr="001F234E">
              <w:rPr>
                <w:rFonts w:ascii="Arial Narrow" w:hAnsi="Arial Narrow" w:cs="Trebuchet MS"/>
                <w:sz w:val="22"/>
                <w:szCs w:val="22"/>
                <w:lang w:val="en-US"/>
              </w:rPr>
              <w:t>iew the world as a</w:t>
            </w:r>
            <w:r w:rsidR="00E746B9">
              <w:rPr>
                <w:rFonts w:ascii="Arial Narrow" w:hAnsi="Arial Narrow" w:cs="Trebuchet MS"/>
                <w:sz w:val="22"/>
                <w:szCs w:val="22"/>
                <w:lang w:val="en-US"/>
              </w:rPr>
              <w:t>n</w:t>
            </w:r>
            <w:r w:rsidR="00F81223" w:rsidRPr="001F234E">
              <w:rPr>
                <w:rFonts w:ascii="Arial Narrow" w:hAnsi="Arial Narrow" w:cs="Trebuchet MS"/>
                <w:sz w:val="22"/>
                <w:szCs w:val="22"/>
                <w:lang w:val="en-US"/>
              </w:rPr>
              <w:t xml:space="preserve"> </w:t>
            </w:r>
            <w:r w:rsidR="00E746B9">
              <w:rPr>
                <w:rFonts w:ascii="Arial Narrow" w:hAnsi="Arial Narrow" w:cs="Trebuchet MS"/>
                <w:sz w:val="22"/>
                <w:szCs w:val="22"/>
                <w:lang w:val="en-US"/>
              </w:rPr>
              <w:t>IB Learner.</w:t>
            </w:r>
          </w:p>
          <w:p w:rsidR="00E00695" w:rsidRPr="00E00695" w:rsidRDefault="00E00695" w:rsidP="00E00695">
            <w:pPr>
              <w:autoSpaceDE w:val="0"/>
              <w:autoSpaceDN w:val="0"/>
              <w:adjustRightInd w:val="0"/>
              <w:ind w:left="38"/>
              <w:rPr>
                <w:rFonts w:ascii="Arial Narrow" w:hAnsi="Arial Narrow" w:cs="SymbolMT"/>
                <w:lang w:val="en-US"/>
              </w:rPr>
            </w:pPr>
            <w:r>
              <w:rPr>
                <w:rFonts w:ascii="Arial Narrow" w:hAnsi="Arial Narrow" w:cs="Trebuchet MS"/>
                <w:sz w:val="22"/>
                <w:szCs w:val="22"/>
                <w:lang w:val="en-US"/>
              </w:rPr>
              <w:t xml:space="preserve">5. </w:t>
            </w:r>
            <w:r w:rsidRPr="00E00695">
              <w:rPr>
                <w:rFonts w:ascii="Arial Narrow" w:hAnsi="Arial Narrow" w:cs="Trebuchet MS"/>
                <w:sz w:val="22"/>
                <w:szCs w:val="22"/>
                <w:lang w:val="en-US"/>
              </w:rPr>
              <w:t>Listen and discuss various collaborations: individual and world</w:t>
            </w:r>
          </w:p>
          <w:p w:rsidR="00E00695" w:rsidRDefault="00E00695" w:rsidP="00E00695">
            <w:pPr>
              <w:autoSpaceDE w:val="0"/>
              <w:autoSpaceDN w:val="0"/>
              <w:adjustRightInd w:val="0"/>
              <w:rPr>
                <w:rFonts w:ascii="Arial Narrow" w:hAnsi="Arial Narrow" w:cs="SymbolMT"/>
                <w:b/>
                <w:lang w:val="en-US"/>
              </w:rPr>
            </w:pPr>
          </w:p>
          <w:p w:rsidR="00E746B9" w:rsidRPr="00E00695" w:rsidRDefault="00E00695" w:rsidP="00E00695">
            <w:pPr>
              <w:autoSpaceDE w:val="0"/>
              <w:autoSpaceDN w:val="0"/>
              <w:adjustRightInd w:val="0"/>
              <w:rPr>
                <w:rFonts w:ascii="Arial Narrow" w:hAnsi="Arial Narrow" w:cs="SymbolMT"/>
                <w:b/>
                <w:lang w:val="en-US"/>
              </w:rPr>
            </w:pPr>
            <w:r w:rsidRPr="001F234E">
              <w:rPr>
                <w:rFonts w:ascii="Arial Narrow" w:hAnsi="Arial Narrow" w:cs="SymbolMT"/>
                <w:b/>
                <w:sz w:val="22"/>
                <w:szCs w:val="22"/>
                <w:lang w:val="en-US"/>
              </w:rPr>
              <w:t xml:space="preserve">Writing </w:t>
            </w:r>
          </w:p>
          <w:p w:rsidR="00E746B9" w:rsidRDefault="00E746B9" w:rsidP="001F234E">
            <w:pPr>
              <w:pStyle w:val="ListParagraph"/>
              <w:numPr>
                <w:ilvl w:val="0"/>
                <w:numId w:val="9"/>
              </w:numPr>
              <w:autoSpaceDE w:val="0"/>
              <w:autoSpaceDN w:val="0"/>
              <w:adjustRightInd w:val="0"/>
              <w:ind w:left="288"/>
              <w:rPr>
                <w:rFonts w:ascii="Arial Narrow" w:hAnsi="Arial Narrow" w:cs="Trebuchet MS"/>
                <w:lang w:val="en-US"/>
              </w:rPr>
            </w:pPr>
            <w:r>
              <w:rPr>
                <w:rFonts w:ascii="Arial Narrow" w:hAnsi="Arial Narrow" w:cs="Trebuchet MS"/>
                <w:sz w:val="22"/>
                <w:szCs w:val="22"/>
                <w:lang w:val="en-US"/>
              </w:rPr>
              <w:t>R</w:t>
            </w:r>
            <w:r w:rsidR="001F234E" w:rsidRPr="001F234E">
              <w:rPr>
                <w:rFonts w:ascii="Arial Narrow" w:hAnsi="Arial Narrow" w:cs="Trebuchet MS"/>
                <w:sz w:val="22"/>
                <w:szCs w:val="22"/>
                <w:lang w:val="en-US"/>
              </w:rPr>
              <w:t xml:space="preserve">ecord </w:t>
            </w:r>
            <w:r>
              <w:rPr>
                <w:rFonts w:ascii="Arial Narrow" w:hAnsi="Arial Narrow" w:cs="Trebuchet MS"/>
                <w:sz w:val="22"/>
                <w:szCs w:val="22"/>
                <w:lang w:val="en-US"/>
              </w:rPr>
              <w:t>instances of collaboration between nations.</w:t>
            </w:r>
            <w:r w:rsidR="001F234E" w:rsidRPr="001F234E">
              <w:rPr>
                <w:rFonts w:ascii="Arial Narrow" w:hAnsi="Arial Narrow" w:cs="Trebuchet MS"/>
                <w:sz w:val="22"/>
                <w:szCs w:val="22"/>
                <w:lang w:val="en-US"/>
              </w:rPr>
              <w:t xml:space="preserve"> </w:t>
            </w:r>
          </w:p>
          <w:p w:rsidR="00F81223" w:rsidRPr="001F234E" w:rsidRDefault="001F234E" w:rsidP="001F234E">
            <w:pPr>
              <w:pStyle w:val="ListParagraph"/>
              <w:numPr>
                <w:ilvl w:val="0"/>
                <w:numId w:val="9"/>
              </w:numPr>
              <w:tabs>
                <w:tab w:val="num" w:pos="287"/>
              </w:tabs>
              <w:autoSpaceDE w:val="0"/>
              <w:autoSpaceDN w:val="0"/>
              <w:adjustRightInd w:val="0"/>
              <w:ind w:left="288"/>
              <w:rPr>
                <w:rFonts w:ascii="Arial Narrow" w:hAnsi="Arial Narrow" w:cs="Trebuchet MS"/>
                <w:lang w:val="en-US"/>
              </w:rPr>
            </w:pPr>
            <w:r w:rsidRPr="001F234E">
              <w:rPr>
                <w:rFonts w:ascii="Arial Narrow" w:hAnsi="Arial Narrow" w:cs="SymbolMT"/>
                <w:sz w:val="22"/>
                <w:szCs w:val="22"/>
                <w:lang w:val="en-US"/>
              </w:rPr>
              <w:t>Use</w:t>
            </w:r>
            <w:r w:rsidR="00F81223" w:rsidRPr="001F234E">
              <w:rPr>
                <w:rFonts w:ascii="Arial Narrow" w:hAnsi="Arial Narrow" w:cs="SymbolMT"/>
                <w:sz w:val="22"/>
                <w:szCs w:val="22"/>
                <w:lang w:val="en-US"/>
              </w:rPr>
              <w:t xml:space="preserve"> writing notebook </w:t>
            </w:r>
            <w:r w:rsidRPr="001F234E">
              <w:rPr>
                <w:rFonts w:ascii="Arial Narrow" w:hAnsi="Arial Narrow" w:cs="SymbolMT"/>
                <w:sz w:val="22"/>
                <w:szCs w:val="22"/>
                <w:lang w:val="en-US"/>
              </w:rPr>
              <w:t xml:space="preserve">to </w:t>
            </w:r>
            <w:r w:rsidR="00F81223" w:rsidRPr="001F234E">
              <w:rPr>
                <w:rFonts w:ascii="Arial Narrow" w:hAnsi="Arial Narrow" w:cs="Trebuchet MS"/>
                <w:sz w:val="22"/>
                <w:szCs w:val="22"/>
                <w:lang w:val="en-US"/>
              </w:rPr>
              <w:t>collect stories, reflections, and notes</w:t>
            </w:r>
            <w:r w:rsidRPr="001F234E">
              <w:rPr>
                <w:rFonts w:ascii="Arial Narrow" w:hAnsi="Arial Narrow" w:cs="Trebuchet MS"/>
                <w:sz w:val="22"/>
                <w:szCs w:val="22"/>
                <w:lang w:val="en-US"/>
              </w:rPr>
              <w:t xml:space="preserve"> that identify world collaboration efforts</w:t>
            </w:r>
          </w:p>
          <w:p w:rsidR="00F81223" w:rsidRPr="001F234E" w:rsidRDefault="00F81223" w:rsidP="00E7334D">
            <w:pPr>
              <w:autoSpaceDE w:val="0"/>
              <w:autoSpaceDN w:val="0"/>
              <w:adjustRightInd w:val="0"/>
              <w:rPr>
                <w:rFonts w:ascii="Arial Narrow" w:hAnsi="Arial Narrow" w:cs="Trebuchet MS"/>
                <w:b/>
                <w:bCs/>
                <w:lang w:val="en-US"/>
              </w:rPr>
            </w:pPr>
            <w:r w:rsidRPr="001F234E">
              <w:rPr>
                <w:rFonts w:ascii="Arial Narrow" w:hAnsi="Arial Narrow" w:cs="Trebuchet MS"/>
                <w:b/>
                <w:bCs/>
                <w:sz w:val="22"/>
                <w:szCs w:val="22"/>
                <w:lang w:val="en-US"/>
              </w:rPr>
              <w:t>Reading</w:t>
            </w:r>
          </w:p>
          <w:p w:rsidR="00F81223" w:rsidRPr="001F234E" w:rsidRDefault="00F81223" w:rsidP="00F81223">
            <w:pPr>
              <w:numPr>
                <w:ilvl w:val="0"/>
                <w:numId w:val="2"/>
              </w:numPr>
              <w:tabs>
                <w:tab w:val="clear" w:pos="720"/>
                <w:tab w:val="num" w:pos="287"/>
              </w:tabs>
              <w:autoSpaceDE w:val="0"/>
              <w:autoSpaceDN w:val="0"/>
              <w:adjustRightInd w:val="0"/>
              <w:ind w:left="279"/>
              <w:rPr>
                <w:rFonts w:ascii="Arial Narrow" w:hAnsi="Arial Narrow" w:cs="Trebuchet MS"/>
                <w:lang w:val="en-US"/>
              </w:rPr>
            </w:pPr>
            <w:r w:rsidRPr="001F234E">
              <w:rPr>
                <w:rFonts w:ascii="Arial Narrow" w:hAnsi="Arial Narrow" w:cs="Trebuchet MS"/>
                <w:sz w:val="22"/>
                <w:szCs w:val="22"/>
                <w:lang w:val="en-US"/>
              </w:rPr>
              <w:t xml:space="preserve">Choose and read appropriate </w:t>
            </w:r>
            <w:r w:rsidR="001F234E" w:rsidRPr="001F234E">
              <w:rPr>
                <w:rFonts w:ascii="Arial Narrow" w:hAnsi="Arial Narrow" w:cs="Trebuchet MS"/>
                <w:sz w:val="22"/>
                <w:szCs w:val="22"/>
                <w:lang w:val="en-US"/>
              </w:rPr>
              <w:t>writings that demonstrate collaboration</w:t>
            </w:r>
            <w:r w:rsidR="001F234E" w:rsidRPr="001F234E">
              <w:rPr>
                <w:rFonts w:ascii="Arial Narrow" w:hAnsi="Arial Narrow" w:cs="SymbolMT"/>
                <w:sz w:val="22"/>
                <w:szCs w:val="22"/>
                <w:lang w:val="en-US"/>
              </w:rPr>
              <w:t xml:space="preserve"> </w:t>
            </w:r>
          </w:p>
          <w:p w:rsidR="00F81223" w:rsidRPr="001F234E" w:rsidRDefault="00FB0848" w:rsidP="001F234E">
            <w:pPr>
              <w:pStyle w:val="Tablebody"/>
              <w:ind w:left="-81"/>
              <w:rPr>
                <w:rFonts w:ascii="Arial Narrow" w:hAnsi="Arial Narrow"/>
                <w:sz w:val="22"/>
                <w:szCs w:val="22"/>
              </w:rPr>
            </w:pPr>
            <w:r w:rsidRPr="00FB0848">
              <w:rPr>
                <w:rFonts w:ascii="Arial Narrow" w:hAnsi="Arial Narrow"/>
              </w:rPr>
              <w:pict>
                <v:shapetype id="_x0000_t89" coordsize="21600,21600" o:spt="89" adj="9257,18514,6171" path="m@4,l@0@2@5@2@5@5@2@5@2@0,0@4@2,21600@2@1@1@1@1@2,21600@2xe">
                  <v:stroke joinstyle="miter"/>
                  <v:formulas>
                    <v:f eqn="val #0"/>
                    <v:f eqn="val #1"/>
                    <v:f eqn="val #2"/>
                    <v:f eqn="prod #0 1 2"/>
                    <v:f eqn="sum @3 10800 0"/>
                    <v:f eqn="sum 21600 #0 #1"/>
                    <v:f eqn="sum #1 #2 0"/>
                    <v:f eqn="prod @6 1 2"/>
                    <v:f eqn="prod #1 2 1"/>
                    <v:f eqn="sum @8 0 21600"/>
                    <v:f eqn="sum @5 0 @4"/>
                    <v:f eqn="sum #0 0 @4"/>
                    <v:f eqn="prod @2 @10 @11"/>
                  </v:formulas>
                  <v:path o:connecttype="custom" o:connectlocs="@4,0;@0,@2;@2,@0;0,@4;@2,21600;@7,@1;@1,@7;21600,@2" o:connectangles="270,180,270,180,90,90,0,0" textboxrect="@12,@5,@1,@1;@5,@12,@1,@1"/>
                  <v:handles>
                    <v:h position="#0,topLeft" xrange="@2,@9"/>
                    <v:h position="#1,#2" xrange="@4,21600" yrange="0,@0"/>
                  </v:handles>
                </v:shapetype>
                <v:shape id="_x0000_s1027" type="#_x0000_t89" style="position:absolute;left:0;text-align:left;margin-left:190.25pt;margin-top:30.5pt;width:47.25pt;height:49.5pt;z-index:251661312"/>
              </w:pict>
            </w:r>
          </w:p>
        </w:tc>
      </w:tr>
    </w:tbl>
    <w:p w:rsidR="00E00695" w:rsidRDefault="00E00695">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bottom w:w="113" w:type="dxa"/>
        </w:tblCellMar>
        <w:tblLook w:val="04A0"/>
      </w:tblPr>
      <w:tblGrid>
        <w:gridCol w:w="3781"/>
        <w:gridCol w:w="222"/>
        <w:gridCol w:w="3733"/>
      </w:tblGrid>
      <w:tr w:rsidR="001F234E" w:rsidTr="00E7334D">
        <w:tc>
          <w:tcPr>
            <w:tcW w:w="3781" w:type="dxa"/>
            <w:tcBorders>
              <w:top w:val="single" w:sz="4" w:space="0" w:color="000000"/>
              <w:left w:val="single" w:sz="4" w:space="0" w:color="auto"/>
              <w:bottom w:val="single" w:sz="4" w:space="0" w:color="auto"/>
              <w:right w:val="single" w:sz="4" w:space="0" w:color="auto"/>
            </w:tcBorders>
            <w:shd w:val="clear" w:color="auto" w:fill="auto"/>
          </w:tcPr>
          <w:p w:rsidR="001F234E" w:rsidRDefault="001F234E" w:rsidP="00E7334D">
            <w:pPr>
              <w:pStyle w:val="Tablebody"/>
              <w:jc w:val="center"/>
              <w:rPr>
                <w:sz w:val="24"/>
                <w:szCs w:val="24"/>
                <w:lang w:val="en-US"/>
              </w:rPr>
            </w:pPr>
          </w:p>
        </w:tc>
        <w:tc>
          <w:tcPr>
            <w:tcW w:w="0" w:type="auto"/>
            <w:tcBorders>
              <w:top w:val="nil"/>
              <w:left w:val="single" w:sz="4" w:space="0" w:color="auto"/>
              <w:bottom w:val="nil"/>
              <w:right w:val="single" w:sz="4" w:space="0" w:color="auto"/>
            </w:tcBorders>
            <w:shd w:val="clear" w:color="auto" w:fill="auto"/>
            <w:vAlign w:val="center"/>
          </w:tcPr>
          <w:p w:rsidR="001F234E" w:rsidRDefault="001F234E" w:rsidP="00E7334D">
            <w:pPr>
              <w:rPr>
                <w:rFonts w:ascii="Gill Sans" w:hAnsi="Gill Sans"/>
                <w:b/>
                <w:bCs/>
                <w:iCs/>
                <w:szCs w:val="26"/>
              </w:rPr>
            </w:pPr>
          </w:p>
        </w:tc>
        <w:tc>
          <w:tcPr>
            <w:tcW w:w="3733" w:type="dxa"/>
            <w:tcBorders>
              <w:top w:val="single" w:sz="4" w:space="0" w:color="000000"/>
              <w:left w:val="single" w:sz="4" w:space="0" w:color="auto"/>
              <w:bottom w:val="single" w:sz="4" w:space="0" w:color="auto"/>
              <w:right w:val="single" w:sz="4" w:space="0" w:color="auto"/>
            </w:tcBorders>
            <w:shd w:val="clear" w:color="auto" w:fill="auto"/>
          </w:tcPr>
          <w:p w:rsidR="001F234E" w:rsidRPr="001F234E" w:rsidRDefault="001F234E" w:rsidP="00E7334D">
            <w:pPr>
              <w:autoSpaceDE w:val="0"/>
              <w:autoSpaceDN w:val="0"/>
              <w:adjustRightInd w:val="0"/>
              <w:rPr>
                <w:rFonts w:ascii="Arial Narrow" w:hAnsi="Arial Narrow" w:cs="SymbolMT"/>
                <w:b/>
                <w:lang w:val="en-US"/>
              </w:rPr>
            </w:pPr>
          </w:p>
        </w:tc>
      </w:tr>
    </w:tbl>
    <w:p w:rsidR="00F81223" w:rsidRDefault="00FB0848" w:rsidP="00F81223">
      <w:pPr>
        <w:jc w:val="center"/>
      </w:pPr>
      <w:r w:rsidRPr="00FB0848">
        <w:pict>
          <v:shape id="_x0000_s1028" type="#_x0000_t89" style="position:absolute;left:0;text-align:left;margin-left:25.15pt;margin-top:3.75pt;width:49.5pt;height:45.75pt;rotation:90;z-index:251662336;mso-position-horizontal-relative:text;mso-position-vertical-relative:text"/>
        </w:pict>
      </w:r>
    </w:p>
    <w:tbl>
      <w:tblPr>
        <w:tblW w:w="9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bottom w:w="113" w:type="dxa"/>
        </w:tblCellMar>
        <w:tblLook w:val="04A0"/>
      </w:tblPr>
      <w:tblGrid>
        <w:gridCol w:w="1188"/>
        <w:gridCol w:w="7668"/>
        <w:gridCol w:w="449"/>
      </w:tblGrid>
      <w:tr w:rsidR="00F81223" w:rsidTr="00E7334D">
        <w:trPr>
          <w:gridBefore w:val="1"/>
          <w:wBefore w:w="1188" w:type="dxa"/>
          <w:trHeight w:val="518"/>
        </w:trPr>
        <w:tc>
          <w:tcPr>
            <w:tcW w:w="8117" w:type="dxa"/>
            <w:gridSpan w:val="2"/>
            <w:tcBorders>
              <w:top w:val="single" w:sz="4" w:space="0" w:color="000000"/>
              <w:left w:val="single" w:sz="4" w:space="0" w:color="000000"/>
              <w:bottom w:val="single" w:sz="4" w:space="0" w:color="000000"/>
              <w:right w:val="single" w:sz="4" w:space="0" w:color="000000"/>
            </w:tcBorders>
            <w:shd w:val="clear" w:color="auto" w:fill="F2F2F2"/>
          </w:tcPr>
          <w:p w:rsidR="00F81223" w:rsidRDefault="00F81223" w:rsidP="00E7334D">
            <w:pPr>
              <w:pStyle w:val="Heading5"/>
              <w:jc w:val="center"/>
            </w:pPr>
            <w:r>
              <w:t>MYP Unit Question</w:t>
            </w:r>
          </w:p>
        </w:tc>
      </w:tr>
      <w:tr w:rsidR="00F81223" w:rsidTr="00E7334D">
        <w:trPr>
          <w:gridBefore w:val="1"/>
          <w:wBefore w:w="1188" w:type="dxa"/>
          <w:trHeight w:val="1362"/>
        </w:trPr>
        <w:tc>
          <w:tcPr>
            <w:tcW w:w="8117" w:type="dxa"/>
            <w:gridSpan w:val="2"/>
            <w:tcBorders>
              <w:top w:val="single" w:sz="4" w:space="0" w:color="000000"/>
              <w:left w:val="single" w:sz="4" w:space="0" w:color="000000"/>
              <w:bottom w:val="single" w:sz="4" w:space="0" w:color="000000"/>
              <w:right w:val="single" w:sz="4" w:space="0" w:color="000000"/>
            </w:tcBorders>
            <w:shd w:val="clear" w:color="auto" w:fill="auto"/>
          </w:tcPr>
          <w:p w:rsidR="00F81223" w:rsidRPr="0093532C" w:rsidRDefault="00F81223" w:rsidP="00E7334D">
            <w:pPr>
              <w:rPr>
                <w:rFonts w:ascii="Trebuchet MS" w:hAnsi="Trebuchet MS"/>
              </w:rPr>
            </w:pPr>
            <w:r w:rsidRPr="0093532C">
              <w:rPr>
                <w:rFonts w:ascii="Trebuchet MS" w:hAnsi="Trebuchet MS"/>
                <w:b/>
                <w:sz w:val="22"/>
                <w:szCs w:val="22"/>
              </w:rPr>
              <w:t xml:space="preserve">Essential Question: </w:t>
            </w:r>
            <w:r w:rsidR="00D87403">
              <w:rPr>
                <w:rFonts w:ascii="Trebuchet MS" w:hAnsi="Trebuchet MS"/>
                <w:b/>
                <w:sz w:val="22"/>
                <w:szCs w:val="22"/>
              </w:rPr>
              <w:t>How can collaboration serve me?</w:t>
            </w:r>
            <w:r w:rsidRPr="0093532C">
              <w:rPr>
                <w:rFonts w:ascii="Trebuchet MS" w:hAnsi="Trebuchet MS"/>
                <w:b/>
                <w:sz w:val="22"/>
                <w:szCs w:val="22"/>
              </w:rPr>
              <w:t xml:space="preserve"> </w:t>
            </w:r>
            <w:smartTag w:uri="urn:schemas-microsoft-com:office:smarttags" w:element="stockticker">
              <w:r w:rsidRPr="0093532C">
                <w:rPr>
                  <w:rFonts w:ascii="Trebuchet MS" w:hAnsi="Trebuchet MS"/>
                  <w:sz w:val="22"/>
                  <w:szCs w:val="22"/>
                </w:rPr>
                <w:t>ATL</w:t>
              </w:r>
            </w:smartTag>
            <w:r w:rsidRPr="0093532C">
              <w:rPr>
                <w:rFonts w:ascii="Trebuchet MS" w:hAnsi="Trebuchet MS"/>
                <w:sz w:val="22"/>
                <w:szCs w:val="22"/>
              </w:rPr>
              <w:t xml:space="preserve"> questions:  How do I best learn? How do I know? How do I communicate my understanding?</w:t>
            </w:r>
          </w:p>
          <w:p w:rsidR="00F81223" w:rsidRPr="0093532C" w:rsidRDefault="00F81223" w:rsidP="00E7334D">
            <w:pPr>
              <w:rPr>
                <w:rFonts w:ascii="Trebuchet MS" w:hAnsi="Trebuchet MS"/>
              </w:rPr>
            </w:pPr>
            <w:r w:rsidRPr="0093532C">
              <w:rPr>
                <w:rFonts w:ascii="Trebuchet MS" w:hAnsi="Trebuchet MS"/>
                <w:i/>
                <w:sz w:val="22"/>
                <w:szCs w:val="22"/>
              </w:rPr>
              <w:t>Refrain:</w:t>
            </w:r>
            <w:r w:rsidRPr="0093532C">
              <w:rPr>
                <w:rFonts w:ascii="Trebuchet MS" w:hAnsi="Trebuchet MS"/>
                <w:sz w:val="22"/>
                <w:szCs w:val="22"/>
              </w:rPr>
              <w:t xml:space="preserve">  What evidence identifies </w:t>
            </w:r>
            <w:r w:rsidR="00D87403">
              <w:rPr>
                <w:rFonts w:ascii="Trebuchet MS" w:hAnsi="Trebuchet MS"/>
                <w:sz w:val="22"/>
                <w:szCs w:val="22"/>
              </w:rPr>
              <w:t>collaborative behaviour</w:t>
            </w:r>
            <w:r w:rsidRPr="0093532C">
              <w:rPr>
                <w:rFonts w:ascii="Trebuchet MS" w:hAnsi="Trebuchet MS"/>
                <w:sz w:val="22"/>
                <w:szCs w:val="22"/>
              </w:rPr>
              <w:t xml:space="preserve"> </w:t>
            </w:r>
            <w:r w:rsidR="00E00695">
              <w:rPr>
                <w:rFonts w:ascii="Trebuchet MS" w:hAnsi="Trebuchet MS"/>
                <w:sz w:val="22"/>
                <w:szCs w:val="22"/>
              </w:rPr>
              <w:t xml:space="preserve">in me?  What can I learn from the collaborative behaviour </w:t>
            </w:r>
            <w:r w:rsidRPr="0093532C">
              <w:rPr>
                <w:rFonts w:ascii="Trebuchet MS" w:hAnsi="Trebuchet MS"/>
                <w:sz w:val="22"/>
                <w:szCs w:val="22"/>
              </w:rPr>
              <w:t xml:space="preserve">of </w:t>
            </w:r>
            <w:r w:rsidR="00D87403">
              <w:rPr>
                <w:rFonts w:ascii="Trebuchet MS" w:hAnsi="Trebuchet MS"/>
                <w:sz w:val="22"/>
                <w:szCs w:val="22"/>
              </w:rPr>
              <w:t>nations</w:t>
            </w:r>
            <w:r w:rsidRPr="0093532C">
              <w:rPr>
                <w:rFonts w:ascii="Trebuchet MS" w:hAnsi="Trebuchet MS"/>
                <w:sz w:val="22"/>
                <w:szCs w:val="22"/>
              </w:rPr>
              <w:t xml:space="preserve"> in </w:t>
            </w:r>
            <w:r w:rsidR="00D87403">
              <w:rPr>
                <w:rFonts w:ascii="Trebuchet MS" w:hAnsi="Trebuchet MS"/>
                <w:sz w:val="22"/>
                <w:szCs w:val="22"/>
              </w:rPr>
              <w:t>the world arena?</w:t>
            </w:r>
          </w:p>
          <w:p w:rsidR="00F81223" w:rsidRDefault="00F81223" w:rsidP="00E7334D">
            <w:pPr>
              <w:pStyle w:val="Tablebody"/>
              <w:jc w:val="center"/>
            </w:pPr>
          </w:p>
        </w:tc>
      </w:tr>
      <w:tr w:rsidR="00F81223" w:rsidTr="00537946">
        <w:trPr>
          <w:gridAfter w:val="1"/>
          <w:wAfter w:w="449" w:type="dxa"/>
        </w:trPr>
        <w:tc>
          <w:tcPr>
            <w:tcW w:w="8856" w:type="dxa"/>
            <w:gridSpan w:val="2"/>
            <w:tcBorders>
              <w:top w:val="single" w:sz="4" w:space="0" w:color="000000"/>
              <w:left w:val="single" w:sz="4" w:space="0" w:color="000000"/>
              <w:bottom w:val="single" w:sz="4" w:space="0" w:color="000000"/>
              <w:right w:val="single" w:sz="4" w:space="0" w:color="000000"/>
            </w:tcBorders>
            <w:shd w:val="clear" w:color="auto" w:fill="F2F2F2"/>
          </w:tcPr>
          <w:p w:rsidR="00F81223" w:rsidRDefault="00F81223" w:rsidP="00E7334D">
            <w:pPr>
              <w:pStyle w:val="Heading5"/>
            </w:pPr>
            <w:r>
              <w:t>Assessment</w:t>
            </w:r>
          </w:p>
          <w:p w:rsidR="00F81223" w:rsidRDefault="00F81223" w:rsidP="00E7334D">
            <w:pPr>
              <w:pStyle w:val="Tablebody"/>
              <w:rPr>
                <w:sz w:val="16"/>
                <w:szCs w:val="16"/>
              </w:rPr>
            </w:pPr>
            <w:r>
              <w:rPr>
                <w:sz w:val="16"/>
                <w:szCs w:val="16"/>
              </w:rPr>
              <w:t>What task(s) will allow students the opportunity to respond to the unit question?</w:t>
            </w:r>
          </w:p>
          <w:p w:rsidR="00F81223" w:rsidRDefault="00F81223" w:rsidP="00E7334D">
            <w:pPr>
              <w:pStyle w:val="Tablebody"/>
            </w:pPr>
            <w:r>
              <w:rPr>
                <w:sz w:val="16"/>
                <w:szCs w:val="16"/>
              </w:rPr>
              <w:t>What will constitute acceptable evidence of understanding? How will students show what they have understood?</w:t>
            </w:r>
          </w:p>
        </w:tc>
      </w:tr>
      <w:tr w:rsidR="00F81223" w:rsidTr="00537946">
        <w:trPr>
          <w:gridAfter w:val="1"/>
          <w:wAfter w:w="449" w:type="dxa"/>
        </w:trPr>
        <w:tc>
          <w:tcPr>
            <w:tcW w:w="8856" w:type="dxa"/>
            <w:gridSpan w:val="2"/>
            <w:tcBorders>
              <w:top w:val="single" w:sz="4" w:space="0" w:color="000000"/>
              <w:left w:val="single" w:sz="4" w:space="0" w:color="000000"/>
              <w:bottom w:val="single" w:sz="4" w:space="0" w:color="000000"/>
              <w:right w:val="single" w:sz="4" w:space="0" w:color="000000"/>
            </w:tcBorders>
            <w:shd w:val="clear" w:color="auto" w:fill="auto"/>
          </w:tcPr>
          <w:p w:rsidR="00D87403" w:rsidRPr="00D87403" w:rsidRDefault="00D87403" w:rsidP="00537946">
            <w:pPr>
              <w:pStyle w:val="ListParagraph"/>
              <w:autoSpaceDE w:val="0"/>
              <w:autoSpaceDN w:val="0"/>
              <w:adjustRightInd w:val="0"/>
              <w:ind w:left="0"/>
              <w:rPr>
                <w:rFonts w:ascii="Arial" w:hAnsi="Arial" w:cs="Arial"/>
                <w:lang w:val="en-US"/>
              </w:rPr>
            </w:pPr>
            <w:r w:rsidRPr="00D87403">
              <w:rPr>
                <w:rFonts w:ascii="Arial" w:hAnsi="Arial" w:cs="Arial"/>
                <w:lang w:val="en-US"/>
              </w:rPr>
              <w:t xml:space="preserve">Written records of observations </w:t>
            </w:r>
          </w:p>
          <w:p w:rsidR="00D87403" w:rsidRPr="00D87403" w:rsidRDefault="00D87403" w:rsidP="00537946">
            <w:pPr>
              <w:pStyle w:val="ListParagraph"/>
              <w:tabs>
                <w:tab w:val="num" w:pos="287"/>
              </w:tabs>
              <w:autoSpaceDE w:val="0"/>
              <w:autoSpaceDN w:val="0"/>
              <w:adjustRightInd w:val="0"/>
              <w:ind w:left="0"/>
              <w:rPr>
                <w:rFonts w:ascii="Arial" w:hAnsi="Arial" w:cs="Arial"/>
                <w:lang w:val="en-US"/>
              </w:rPr>
            </w:pPr>
            <w:r w:rsidRPr="00D87403">
              <w:rPr>
                <w:rFonts w:ascii="Arial" w:hAnsi="Arial" w:cs="Arial"/>
                <w:lang w:val="en-US"/>
              </w:rPr>
              <w:t xml:space="preserve">Number </w:t>
            </w:r>
            <w:r w:rsidR="00537946">
              <w:rPr>
                <w:rFonts w:ascii="Arial" w:hAnsi="Arial" w:cs="Arial"/>
                <w:lang w:val="en-US"/>
              </w:rPr>
              <w:t xml:space="preserve">of </w:t>
            </w:r>
            <w:r w:rsidRPr="00D87403">
              <w:rPr>
                <w:rFonts w:ascii="Arial" w:hAnsi="Arial" w:cs="Arial"/>
                <w:lang w:val="en-US"/>
              </w:rPr>
              <w:t xml:space="preserve">collect stories, reflections, and notes </w:t>
            </w:r>
            <w:r w:rsidR="00537946">
              <w:rPr>
                <w:rFonts w:ascii="Arial" w:hAnsi="Arial" w:cs="Arial"/>
                <w:lang w:val="en-US"/>
              </w:rPr>
              <w:t>on</w:t>
            </w:r>
            <w:r w:rsidRPr="00D87403">
              <w:rPr>
                <w:rFonts w:ascii="Arial" w:hAnsi="Arial" w:cs="Arial"/>
                <w:lang w:val="en-US"/>
              </w:rPr>
              <w:t xml:space="preserve"> world collaboration efforts</w:t>
            </w:r>
          </w:p>
          <w:p w:rsidR="00D87403" w:rsidRPr="00D87403" w:rsidRDefault="00537946" w:rsidP="00537946">
            <w:pPr>
              <w:autoSpaceDE w:val="0"/>
              <w:autoSpaceDN w:val="0"/>
              <w:adjustRightInd w:val="0"/>
              <w:rPr>
                <w:rFonts w:ascii="Arial" w:hAnsi="Arial" w:cs="Arial"/>
                <w:lang w:val="en-US"/>
              </w:rPr>
            </w:pPr>
            <w:r>
              <w:rPr>
                <w:rFonts w:ascii="Arial" w:hAnsi="Arial" w:cs="Arial"/>
                <w:lang w:val="en-US"/>
              </w:rPr>
              <w:t>Participation in class</w:t>
            </w:r>
            <w:r w:rsidR="00D87403" w:rsidRPr="00D87403">
              <w:rPr>
                <w:rFonts w:ascii="Arial" w:hAnsi="Arial" w:cs="Arial"/>
                <w:lang w:val="en-US"/>
              </w:rPr>
              <w:t xml:space="preserve"> discuss</w:t>
            </w:r>
            <w:r>
              <w:rPr>
                <w:rFonts w:ascii="Arial" w:hAnsi="Arial" w:cs="Arial"/>
                <w:lang w:val="en-US"/>
              </w:rPr>
              <w:t>ion of</w:t>
            </w:r>
            <w:r w:rsidR="00D87403" w:rsidRPr="00D87403">
              <w:rPr>
                <w:rFonts w:ascii="Arial" w:hAnsi="Arial" w:cs="Arial"/>
                <w:lang w:val="en-US"/>
              </w:rPr>
              <w:t xml:space="preserve"> various collaborations: individual and world</w:t>
            </w:r>
          </w:p>
          <w:p w:rsidR="00F81223" w:rsidRPr="00D87403" w:rsidRDefault="00F81223" w:rsidP="00E7334D">
            <w:pPr>
              <w:autoSpaceDE w:val="0"/>
              <w:autoSpaceDN w:val="0"/>
              <w:adjustRightInd w:val="0"/>
              <w:rPr>
                <w:rFonts w:ascii="Arial" w:hAnsi="Arial" w:cs="Arial"/>
                <w:lang w:val="en-US"/>
              </w:rPr>
            </w:pPr>
            <w:r w:rsidRPr="00D87403">
              <w:rPr>
                <w:rFonts w:ascii="Arial" w:hAnsi="Arial" w:cs="Arial"/>
                <w:lang w:val="en-US"/>
              </w:rPr>
              <w:t>Short and extended constructed responses</w:t>
            </w:r>
          </w:p>
          <w:p w:rsidR="00F81223" w:rsidRPr="00D87403" w:rsidRDefault="00F81223" w:rsidP="00E7334D">
            <w:pPr>
              <w:autoSpaceDE w:val="0"/>
              <w:autoSpaceDN w:val="0"/>
              <w:adjustRightInd w:val="0"/>
              <w:rPr>
                <w:rFonts w:ascii="Arial" w:hAnsi="Arial" w:cs="Arial"/>
                <w:lang w:val="en-US"/>
              </w:rPr>
            </w:pPr>
            <w:r w:rsidRPr="00D87403">
              <w:rPr>
                <w:rFonts w:ascii="Arial" w:hAnsi="Arial" w:cs="Arial"/>
                <w:lang w:val="en-US"/>
              </w:rPr>
              <w:t>Scholastic Reading Inventory</w:t>
            </w:r>
          </w:p>
          <w:p w:rsidR="00F81223" w:rsidRPr="003C7BC1" w:rsidRDefault="00F81223" w:rsidP="00E7334D">
            <w:pPr>
              <w:autoSpaceDE w:val="0"/>
              <w:autoSpaceDN w:val="0"/>
              <w:adjustRightInd w:val="0"/>
              <w:rPr>
                <w:rFonts w:ascii="SymbolMT" w:hAnsi="SymbolMT" w:cs="SymbolMT"/>
                <w:lang w:val="en-US"/>
              </w:rPr>
            </w:pPr>
            <w:r w:rsidRPr="00D87403">
              <w:rPr>
                <w:rFonts w:ascii="Arial" w:hAnsi="Arial" w:cs="Arial"/>
                <w:lang w:val="en-US"/>
              </w:rPr>
              <w:t>One Minute Fluency</w:t>
            </w:r>
          </w:p>
        </w:tc>
      </w:tr>
      <w:tr w:rsidR="00F81223" w:rsidTr="00537946">
        <w:trPr>
          <w:gridAfter w:val="1"/>
          <w:wAfter w:w="449" w:type="dxa"/>
        </w:trPr>
        <w:tc>
          <w:tcPr>
            <w:tcW w:w="8856" w:type="dxa"/>
            <w:gridSpan w:val="2"/>
            <w:tcBorders>
              <w:top w:val="single" w:sz="4" w:space="0" w:color="000000"/>
              <w:left w:val="single" w:sz="4" w:space="0" w:color="000000"/>
              <w:bottom w:val="single" w:sz="4" w:space="0" w:color="000000"/>
              <w:right w:val="single" w:sz="4" w:space="0" w:color="000000"/>
            </w:tcBorders>
            <w:shd w:val="clear" w:color="auto" w:fill="F2F2F2"/>
          </w:tcPr>
          <w:p w:rsidR="00F81223" w:rsidRDefault="00F81223" w:rsidP="00E7334D">
            <w:pPr>
              <w:pStyle w:val="Tablebody"/>
              <w:rPr>
                <w:sz w:val="16"/>
                <w:szCs w:val="16"/>
              </w:rPr>
            </w:pPr>
            <w:r>
              <w:rPr>
                <w:sz w:val="16"/>
                <w:szCs w:val="16"/>
              </w:rPr>
              <w:t>Which specific MYP objectives will be addressed during this unit?</w:t>
            </w:r>
          </w:p>
        </w:tc>
      </w:tr>
      <w:tr w:rsidR="00F81223" w:rsidTr="00537946">
        <w:trPr>
          <w:gridAfter w:val="1"/>
          <w:wAfter w:w="449" w:type="dxa"/>
        </w:trPr>
        <w:tc>
          <w:tcPr>
            <w:tcW w:w="8856" w:type="dxa"/>
            <w:gridSpan w:val="2"/>
            <w:tcBorders>
              <w:top w:val="single" w:sz="4" w:space="0" w:color="000000"/>
              <w:left w:val="single" w:sz="4" w:space="0" w:color="000000"/>
              <w:bottom w:val="single" w:sz="4" w:space="0" w:color="000000"/>
              <w:right w:val="single" w:sz="4" w:space="0" w:color="000000"/>
            </w:tcBorders>
            <w:shd w:val="clear" w:color="auto" w:fill="auto"/>
          </w:tcPr>
          <w:p w:rsidR="00F81223" w:rsidRDefault="00F81223" w:rsidP="00E7334D">
            <w:pPr>
              <w:autoSpaceDE w:val="0"/>
              <w:autoSpaceDN w:val="0"/>
              <w:adjustRightInd w:val="0"/>
              <w:jc w:val="center"/>
              <w:rPr>
                <w:rFonts w:ascii="MyriadPro-Regular" w:hAnsi="MyriadPro-Regular" w:cs="MyriadPro-Regular"/>
                <w:i/>
              </w:rPr>
            </w:pPr>
            <w:r>
              <w:rPr>
                <w:rFonts w:ascii="MyriadPro-Regular" w:hAnsi="MyriadPro-Regular" w:cs="MyriadPro-Regular"/>
                <w:i/>
                <w:sz w:val="22"/>
                <w:szCs w:val="22"/>
              </w:rPr>
              <w:t>Specific MYP Objectives</w:t>
            </w:r>
          </w:p>
          <w:p w:rsidR="00F81223" w:rsidRPr="00537946" w:rsidRDefault="00F81223" w:rsidP="00E7334D">
            <w:pPr>
              <w:autoSpaceDE w:val="0"/>
              <w:autoSpaceDN w:val="0"/>
              <w:adjustRightInd w:val="0"/>
              <w:rPr>
                <w:rFonts w:ascii="Arial" w:hAnsi="Arial" w:cs="Arial"/>
              </w:rPr>
            </w:pPr>
            <w:r w:rsidRPr="00537946">
              <w:rPr>
                <w:rFonts w:ascii="Arial" w:hAnsi="Arial" w:cs="Arial"/>
              </w:rPr>
              <w:t xml:space="preserve">At the end of the unit student should be able to </w:t>
            </w:r>
          </w:p>
          <w:p w:rsidR="00537946" w:rsidRPr="00537946" w:rsidRDefault="00537946" w:rsidP="00537946">
            <w:pPr>
              <w:autoSpaceDE w:val="0"/>
              <w:autoSpaceDN w:val="0"/>
              <w:adjustRightInd w:val="0"/>
              <w:rPr>
                <w:rFonts w:ascii="Arial" w:hAnsi="Arial" w:cs="Arial"/>
                <w:lang w:val="en-US"/>
              </w:rPr>
            </w:pPr>
            <w:r w:rsidRPr="00537946">
              <w:rPr>
                <w:rStyle w:val="Heading2Char"/>
                <w:rFonts w:ascii="Arial" w:hAnsi="Arial"/>
                <w:szCs w:val="24"/>
              </w:rPr>
              <w:t xml:space="preserve">Define collaboration </w:t>
            </w:r>
          </w:p>
          <w:p w:rsidR="00537946" w:rsidRPr="00537946" w:rsidRDefault="00537946" w:rsidP="00537946">
            <w:pPr>
              <w:autoSpaceDE w:val="0"/>
              <w:autoSpaceDN w:val="0"/>
              <w:adjustRightInd w:val="0"/>
              <w:rPr>
                <w:rFonts w:ascii="Arial" w:hAnsi="Arial" w:cs="Arial"/>
                <w:lang w:val="en-US"/>
              </w:rPr>
            </w:pPr>
            <w:r w:rsidRPr="00537946">
              <w:rPr>
                <w:rFonts w:ascii="Arial" w:hAnsi="Arial" w:cs="Arial"/>
                <w:lang w:val="en-US"/>
              </w:rPr>
              <w:t xml:space="preserve"> Identify collaboration in world context</w:t>
            </w:r>
          </w:p>
          <w:p w:rsidR="00537946" w:rsidRPr="00537946" w:rsidRDefault="00537946" w:rsidP="00537946">
            <w:pPr>
              <w:autoSpaceDE w:val="0"/>
              <w:autoSpaceDN w:val="0"/>
              <w:adjustRightInd w:val="0"/>
              <w:rPr>
                <w:rFonts w:ascii="Arial" w:hAnsi="Arial" w:cs="Arial"/>
                <w:lang w:val="en-US"/>
              </w:rPr>
            </w:pPr>
            <w:r w:rsidRPr="00537946">
              <w:rPr>
                <w:rFonts w:ascii="Arial" w:hAnsi="Arial" w:cs="Arial"/>
                <w:lang w:val="en-US"/>
              </w:rPr>
              <w:t xml:space="preserve"> Understand the difference between a group exercise and a team exercise</w:t>
            </w:r>
          </w:p>
          <w:p w:rsidR="00F81223" w:rsidRPr="00537946" w:rsidRDefault="00537946" w:rsidP="00E7334D">
            <w:pPr>
              <w:autoSpaceDE w:val="0"/>
              <w:autoSpaceDN w:val="0"/>
              <w:adjustRightInd w:val="0"/>
              <w:rPr>
                <w:rFonts w:ascii="Arial" w:hAnsi="Arial" w:cs="Arial"/>
              </w:rPr>
            </w:pPr>
            <w:r w:rsidRPr="00537946">
              <w:rPr>
                <w:rFonts w:ascii="Arial" w:hAnsi="Arial" w:cs="Arial"/>
              </w:rPr>
              <w:t>M</w:t>
            </w:r>
            <w:r w:rsidR="00F81223" w:rsidRPr="00537946">
              <w:rPr>
                <w:rFonts w:ascii="Arial" w:hAnsi="Arial" w:cs="Arial"/>
              </w:rPr>
              <w:t>ake judgements and draw conclusion about their reading.</w:t>
            </w:r>
          </w:p>
          <w:p w:rsidR="00F81223" w:rsidRPr="00537946" w:rsidRDefault="00F81223" w:rsidP="00E7334D">
            <w:pPr>
              <w:autoSpaceDE w:val="0"/>
              <w:autoSpaceDN w:val="0"/>
              <w:adjustRightInd w:val="0"/>
              <w:rPr>
                <w:rFonts w:ascii="Arial" w:hAnsi="Arial" w:cs="Arial"/>
              </w:rPr>
            </w:pPr>
          </w:p>
          <w:p w:rsidR="00F81223" w:rsidRDefault="00F81223" w:rsidP="00E7334D">
            <w:pPr>
              <w:autoSpaceDE w:val="0"/>
              <w:autoSpaceDN w:val="0"/>
              <w:adjustRightInd w:val="0"/>
              <w:rPr>
                <w:rFonts w:ascii="MyriadPro-Regular" w:hAnsi="MyriadPro-Regular" w:cs="MyriadPro-Regular"/>
                <w:u w:val="single"/>
              </w:rPr>
            </w:pPr>
            <w:r>
              <w:rPr>
                <w:rFonts w:ascii="MyriadPro-Regular" w:hAnsi="MyriadPro-Regular" w:cs="MyriadPro-Regular"/>
                <w:u w:val="single"/>
              </w:rPr>
              <w:t>Organization, mechanics and style</w:t>
            </w:r>
          </w:p>
          <w:p w:rsidR="00F81223" w:rsidRDefault="00F81223" w:rsidP="00E7334D">
            <w:pPr>
              <w:autoSpaceDE w:val="0"/>
              <w:autoSpaceDN w:val="0"/>
              <w:adjustRightInd w:val="0"/>
              <w:rPr>
                <w:rFonts w:ascii="MyriadPro-Regular" w:hAnsi="MyriadPro-Regular" w:cs="MyriadPro-Regular"/>
              </w:rPr>
            </w:pPr>
            <w:r>
              <w:rPr>
                <w:rFonts w:ascii="MyriadPro-Regular" w:hAnsi="MyriadPro-Regular" w:cs="MyriadPro-Regular"/>
              </w:rPr>
              <w:t xml:space="preserve">increase their own knowledge of elements of grammar </w:t>
            </w:r>
          </w:p>
          <w:p w:rsidR="00F81223" w:rsidRDefault="00F81223" w:rsidP="00E7334D">
            <w:pPr>
              <w:autoSpaceDE w:val="0"/>
              <w:autoSpaceDN w:val="0"/>
              <w:adjustRightInd w:val="0"/>
              <w:rPr>
                <w:rFonts w:ascii="MyriadPro-Regular" w:hAnsi="MyriadPro-Regular" w:cs="MyriadPro-Regular"/>
              </w:rPr>
            </w:pPr>
            <w:r>
              <w:rPr>
                <w:rFonts w:ascii="MyriadPro-Regular" w:hAnsi="MyriadPro-Regular" w:cs="MyriadPro-Regular"/>
              </w:rPr>
              <w:t xml:space="preserve">increase their vocabulary </w:t>
            </w:r>
          </w:p>
          <w:p w:rsidR="00F81223" w:rsidRDefault="00F81223" w:rsidP="00E7334D">
            <w:pPr>
              <w:autoSpaceDE w:val="0"/>
              <w:autoSpaceDN w:val="0"/>
              <w:adjustRightInd w:val="0"/>
              <w:rPr>
                <w:rFonts w:ascii="MyriadPro-Regular" w:hAnsi="MyriadPro-Regular" w:cs="MyriadPro-Regular"/>
              </w:rPr>
            </w:pPr>
            <w:r>
              <w:rPr>
                <w:rFonts w:ascii="MyriadPro-Regular" w:hAnsi="MyriadPro-Regular" w:cs="MyriadPro-Regular"/>
              </w:rPr>
              <w:t xml:space="preserve">increase fluency and comprehension </w:t>
            </w:r>
          </w:p>
          <w:p w:rsidR="00F81223" w:rsidRDefault="00F81223" w:rsidP="00E7334D">
            <w:pPr>
              <w:autoSpaceDE w:val="0"/>
              <w:autoSpaceDN w:val="0"/>
              <w:adjustRightInd w:val="0"/>
              <w:rPr>
                <w:rFonts w:ascii="MyriadPro-Regular" w:hAnsi="MyriadPro-Regular" w:cs="MyriadPro-Regular"/>
              </w:rPr>
            </w:pPr>
            <w:r>
              <w:rPr>
                <w:rFonts w:ascii="MyriadPro-Regular" w:hAnsi="MyriadPro-Regular" w:cs="MyriadPro-Regular"/>
              </w:rPr>
              <w:t>read and write at proficient level.</w:t>
            </w:r>
          </w:p>
          <w:p w:rsidR="00F81223" w:rsidRDefault="00F81223" w:rsidP="00E7334D">
            <w:pPr>
              <w:autoSpaceDE w:val="0"/>
              <w:autoSpaceDN w:val="0"/>
              <w:adjustRightInd w:val="0"/>
              <w:rPr>
                <w:rFonts w:ascii="MyriadPro-Regular" w:hAnsi="MyriadPro-Regular" w:cs="MyriadPro-Regular"/>
              </w:rPr>
            </w:pPr>
          </w:p>
        </w:tc>
      </w:tr>
      <w:tr w:rsidR="00F81223" w:rsidTr="00537946">
        <w:trPr>
          <w:gridAfter w:val="1"/>
          <w:wAfter w:w="449" w:type="dxa"/>
        </w:trPr>
        <w:tc>
          <w:tcPr>
            <w:tcW w:w="8856" w:type="dxa"/>
            <w:gridSpan w:val="2"/>
            <w:tcBorders>
              <w:top w:val="single" w:sz="4" w:space="0" w:color="000000"/>
              <w:left w:val="single" w:sz="4" w:space="0" w:color="000000"/>
              <w:bottom w:val="single" w:sz="4" w:space="0" w:color="000000"/>
              <w:right w:val="single" w:sz="4" w:space="0" w:color="000000"/>
            </w:tcBorders>
            <w:shd w:val="clear" w:color="auto" w:fill="F2F2F2"/>
          </w:tcPr>
          <w:p w:rsidR="00F81223" w:rsidRDefault="00F81223" w:rsidP="00E7334D">
            <w:pPr>
              <w:pStyle w:val="Tablebody"/>
              <w:rPr>
                <w:sz w:val="16"/>
                <w:szCs w:val="16"/>
              </w:rPr>
            </w:pPr>
            <w:r>
              <w:rPr>
                <w:sz w:val="16"/>
                <w:szCs w:val="16"/>
              </w:rPr>
              <w:t>Which MYP assessment criteria will be used?</w:t>
            </w:r>
          </w:p>
        </w:tc>
      </w:tr>
      <w:tr w:rsidR="00F81223" w:rsidTr="00537946">
        <w:trPr>
          <w:gridAfter w:val="1"/>
          <w:wAfter w:w="449" w:type="dxa"/>
        </w:trPr>
        <w:tc>
          <w:tcPr>
            <w:tcW w:w="8856" w:type="dxa"/>
            <w:gridSpan w:val="2"/>
            <w:tcBorders>
              <w:top w:val="single" w:sz="4" w:space="0" w:color="000000"/>
              <w:left w:val="single" w:sz="4" w:space="0" w:color="000000"/>
              <w:bottom w:val="single" w:sz="4" w:space="0" w:color="000000"/>
              <w:right w:val="single" w:sz="4" w:space="0" w:color="000000"/>
            </w:tcBorders>
            <w:shd w:val="clear" w:color="auto" w:fill="auto"/>
          </w:tcPr>
          <w:p w:rsidR="002A5B0D" w:rsidRPr="00E00695" w:rsidRDefault="002A5B0D" w:rsidP="00E00695">
            <w:pPr>
              <w:rPr>
                <w:rFonts w:ascii="Arial" w:hAnsi="Arial" w:cs="Arial"/>
              </w:rPr>
            </w:pPr>
            <w:r w:rsidRPr="00E00695">
              <w:rPr>
                <w:rFonts w:ascii="Arial" w:hAnsi="Arial" w:cs="Arial"/>
              </w:rPr>
              <w:t>Several teacher observations of collaborations in classroom</w:t>
            </w:r>
          </w:p>
          <w:p w:rsidR="00537946" w:rsidRPr="00E00695" w:rsidRDefault="002A5B0D" w:rsidP="00E00695">
            <w:pPr>
              <w:rPr>
                <w:rFonts w:ascii="Arial" w:hAnsi="Arial" w:cs="Arial"/>
              </w:rPr>
            </w:pPr>
            <w:r w:rsidRPr="00E00695">
              <w:rPr>
                <w:rFonts w:ascii="Arial" w:hAnsi="Arial" w:cs="Arial"/>
              </w:rPr>
              <w:t xml:space="preserve">Review of </w:t>
            </w:r>
            <w:r w:rsidRPr="00E00695">
              <w:rPr>
                <w:rFonts w:ascii="Arial" w:hAnsi="Arial" w:cs="Arial"/>
                <w:lang w:val="en-US"/>
              </w:rPr>
              <w:t>collect stories, reflections, and notes on world collaboration efforts</w:t>
            </w:r>
            <w:r w:rsidR="00537946" w:rsidRPr="00E00695">
              <w:rPr>
                <w:rFonts w:ascii="Arial" w:hAnsi="Arial" w:cs="Arial"/>
              </w:rPr>
              <w:t xml:space="preserve"> </w:t>
            </w:r>
          </w:p>
          <w:p w:rsidR="00F81223" w:rsidRPr="00E00695" w:rsidRDefault="00F81223" w:rsidP="00E00695">
            <w:pPr>
              <w:rPr>
                <w:rFonts w:ascii="Arial" w:hAnsi="Arial" w:cs="Arial"/>
              </w:rPr>
            </w:pPr>
          </w:p>
        </w:tc>
      </w:tr>
    </w:tbl>
    <w:p w:rsidR="00F81223" w:rsidRDefault="00F81223" w:rsidP="00F81223">
      <w:pPr>
        <w:pStyle w:val="Heading4"/>
      </w:pPr>
    </w:p>
    <w:p w:rsidR="00F81223" w:rsidRDefault="00F81223" w:rsidP="00F81223">
      <w:pPr>
        <w:pStyle w:val="Heading4"/>
      </w:pPr>
      <w:r>
        <w:rPr>
          <w:b w:val="0"/>
          <w:bCs w:val="0"/>
        </w:rPr>
        <w:br w:type="page"/>
      </w:r>
      <w:r>
        <w:lastRenderedPageBreak/>
        <w:t>Stage 2: Backward planning: from the assessment to the learning activities through inquiry</w:t>
      </w:r>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bottom w:w="113" w:type="dxa"/>
        </w:tblCellMar>
        <w:tblLook w:val="04A0"/>
      </w:tblPr>
      <w:tblGrid>
        <w:gridCol w:w="9242"/>
      </w:tblGrid>
      <w:tr w:rsidR="00F81223" w:rsidTr="009339C1">
        <w:tc>
          <w:tcPr>
            <w:tcW w:w="9242" w:type="dxa"/>
            <w:tcBorders>
              <w:top w:val="single" w:sz="4" w:space="0" w:color="000000"/>
              <w:left w:val="single" w:sz="4" w:space="0" w:color="000000"/>
              <w:bottom w:val="single" w:sz="4" w:space="0" w:color="000000"/>
              <w:right w:val="single" w:sz="4" w:space="0" w:color="000000"/>
            </w:tcBorders>
            <w:shd w:val="clear" w:color="auto" w:fill="F2F2F2"/>
          </w:tcPr>
          <w:p w:rsidR="00F81223" w:rsidRDefault="00F81223" w:rsidP="00E7334D">
            <w:pPr>
              <w:pStyle w:val="Heading6"/>
              <w:spacing w:line="360" w:lineRule="auto"/>
              <w:rPr>
                <w:rFonts w:cs="Arial"/>
                <w:b/>
                <w:sz w:val="22"/>
                <w:highlight w:val="yellow"/>
              </w:rPr>
            </w:pPr>
            <w:r>
              <w:rPr>
                <w:rStyle w:val="Strong"/>
                <w:rFonts w:cs="Arial"/>
                <w:bCs w:val="0"/>
                <w:sz w:val="22"/>
              </w:rPr>
              <w:t>Content</w:t>
            </w:r>
          </w:p>
          <w:p w:rsidR="00F81223" w:rsidRDefault="00F81223" w:rsidP="00E7334D">
            <w:pPr>
              <w:spacing w:line="360" w:lineRule="auto"/>
              <w:rPr>
                <w:rFonts w:ascii="Arial" w:hAnsi="Arial" w:cs="Arial"/>
                <w:color w:val="FF0000"/>
                <w:sz w:val="19"/>
                <w:szCs w:val="19"/>
              </w:rPr>
            </w:pPr>
            <w:r>
              <w:rPr>
                <w:rFonts w:ascii="Arial" w:hAnsi="Arial" w:cs="Arial"/>
                <w:sz w:val="16"/>
                <w:szCs w:val="16"/>
              </w:rPr>
              <w:t>What knowledge and/or skills (from my course overview) are going to be used to enable the student to respond to the guiding question? What (if any) state, provincial, district, or local standards/skills are to be addressed?</w:t>
            </w:r>
          </w:p>
        </w:tc>
      </w:tr>
      <w:tr w:rsidR="00F81223" w:rsidRPr="001E600E" w:rsidTr="009339C1">
        <w:tc>
          <w:tcPr>
            <w:tcW w:w="9242" w:type="dxa"/>
            <w:tcBorders>
              <w:top w:val="single" w:sz="4" w:space="0" w:color="000000"/>
              <w:left w:val="single" w:sz="4" w:space="0" w:color="000000"/>
              <w:bottom w:val="single" w:sz="4" w:space="0" w:color="000000"/>
              <w:right w:val="single" w:sz="4" w:space="0" w:color="000000"/>
            </w:tcBorders>
            <w:shd w:val="clear" w:color="auto" w:fill="auto"/>
          </w:tcPr>
          <w:p w:rsidR="00F81223" w:rsidRPr="001E600E" w:rsidRDefault="00F81223" w:rsidP="00E7334D">
            <w:pPr>
              <w:autoSpaceDE w:val="0"/>
              <w:autoSpaceDN w:val="0"/>
              <w:adjustRightInd w:val="0"/>
              <w:rPr>
                <w:rFonts w:ascii="Arial" w:hAnsi="Arial" w:cs="Arial"/>
                <w:lang w:val="en-US"/>
              </w:rPr>
            </w:pPr>
            <w:r w:rsidRPr="001E600E">
              <w:rPr>
                <w:rFonts w:ascii="Arial" w:hAnsi="Arial" w:cs="Arial"/>
                <w:lang w:val="en-US"/>
              </w:rPr>
              <w:t>Knowledge and Skills used in this Unit</w:t>
            </w:r>
          </w:p>
          <w:p w:rsidR="00F81223" w:rsidRPr="001E600E" w:rsidRDefault="00F81223" w:rsidP="00E7334D">
            <w:pPr>
              <w:autoSpaceDE w:val="0"/>
              <w:autoSpaceDN w:val="0"/>
              <w:adjustRightInd w:val="0"/>
              <w:rPr>
                <w:rFonts w:ascii="Arial" w:hAnsi="Arial" w:cs="Arial"/>
                <w:lang w:val="en-US"/>
              </w:rPr>
            </w:pPr>
            <w:r w:rsidRPr="001E600E">
              <w:rPr>
                <w:rFonts w:ascii="Arial" w:hAnsi="Arial" w:cs="Arial"/>
                <w:lang w:val="en-US"/>
              </w:rPr>
              <w:t xml:space="preserve">Student will: </w:t>
            </w:r>
          </w:p>
          <w:p w:rsidR="00F81223" w:rsidRPr="001E600E" w:rsidRDefault="00F81223" w:rsidP="00E7334D">
            <w:pPr>
              <w:autoSpaceDE w:val="0"/>
              <w:autoSpaceDN w:val="0"/>
              <w:adjustRightInd w:val="0"/>
              <w:rPr>
                <w:rFonts w:ascii="Arial" w:hAnsi="Arial" w:cs="Arial"/>
                <w:lang w:val="en-US"/>
              </w:rPr>
            </w:pPr>
            <w:r w:rsidRPr="001E600E">
              <w:rPr>
                <w:rFonts w:ascii="Arial" w:hAnsi="Arial" w:cs="Arial"/>
                <w:lang w:val="en-US"/>
              </w:rPr>
              <w:t>• Discuss and write reactions to texts that are interpretive, analytical,</w:t>
            </w:r>
          </w:p>
          <w:p w:rsidR="00F81223" w:rsidRPr="001E600E" w:rsidRDefault="00F81223" w:rsidP="00E7334D">
            <w:pPr>
              <w:autoSpaceDE w:val="0"/>
              <w:autoSpaceDN w:val="0"/>
              <w:adjustRightInd w:val="0"/>
              <w:rPr>
                <w:rFonts w:ascii="Arial" w:hAnsi="Arial" w:cs="Arial"/>
                <w:lang w:val="en-US"/>
              </w:rPr>
            </w:pPr>
            <w:r w:rsidRPr="001E600E">
              <w:rPr>
                <w:rFonts w:ascii="Arial" w:hAnsi="Arial" w:cs="Arial"/>
                <w:lang w:val="en-US"/>
              </w:rPr>
              <w:t>evaluative, or reflective</w:t>
            </w:r>
          </w:p>
          <w:p w:rsidR="00F81223" w:rsidRPr="001E600E" w:rsidRDefault="00F81223" w:rsidP="00E7334D">
            <w:pPr>
              <w:autoSpaceDE w:val="0"/>
              <w:autoSpaceDN w:val="0"/>
              <w:adjustRightInd w:val="0"/>
              <w:rPr>
                <w:rFonts w:ascii="Arial" w:hAnsi="Arial" w:cs="Arial"/>
                <w:lang w:val="en-US"/>
              </w:rPr>
            </w:pPr>
            <w:r w:rsidRPr="001E600E">
              <w:rPr>
                <w:rFonts w:ascii="Arial" w:hAnsi="Arial" w:cs="Arial"/>
                <w:lang w:val="en-US"/>
              </w:rPr>
              <w:t>• Use relevant facts, details, examples, descriptions, vignettes, and</w:t>
            </w:r>
          </w:p>
          <w:p w:rsidR="00F81223" w:rsidRPr="001E600E" w:rsidRDefault="00F81223" w:rsidP="00E7334D">
            <w:pPr>
              <w:autoSpaceDE w:val="0"/>
              <w:autoSpaceDN w:val="0"/>
              <w:adjustRightInd w:val="0"/>
              <w:rPr>
                <w:rFonts w:ascii="Arial" w:hAnsi="Arial" w:cs="Arial"/>
                <w:lang w:val="en-US"/>
              </w:rPr>
            </w:pPr>
            <w:r w:rsidRPr="001E600E">
              <w:rPr>
                <w:rFonts w:ascii="Arial" w:hAnsi="Arial" w:cs="Arial"/>
                <w:lang w:val="en-US"/>
              </w:rPr>
              <w:t>quotes to develop ideas</w:t>
            </w:r>
          </w:p>
          <w:p w:rsidR="00F81223" w:rsidRPr="001E600E" w:rsidRDefault="00F81223" w:rsidP="00E7334D">
            <w:pPr>
              <w:autoSpaceDE w:val="0"/>
              <w:autoSpaceDN w:val="0"/>
              <w:adjustRightInd w:val="0"/>
              <w:rPr>
                <w:rFonts w:ascii="Arial" w:hAnsi="Arial" w:cs="Arial"/>
                <w:lang w:val="en-US"/>
              </w:rPr>
            </w:pPr>
          </w:p>
          <w:p w:rsidR="00F81223" w:rsidRPr="001E600E" w:rsidRDefault="00F81223" w:rsidP="00E7334D">
            <w:pPr>
              <w:autoSpaceDE w:val="0"/>
              <w:autoSpaceDN w:val="0"/>
              <w:adjustRightInd w:val="0"/>
              <w:rPr>
                <w:rFonts w:ascii="Arial" w:hAnsi="Arial" w:cs="Arial"/>
                <w:lang w:val="en-US"/>
              </w:rPr>
            </w:pPr>
            <w:r w:rsidRPr="001E600E">
              <w:rPr>
                <w:rFonts w:ascii="Arial" w:hAnsi="Arial" w:cs="Arial"/>
                <w:lang w:val="en-US"/>
              </w:rPr>
              <w:t xml:space="preserve">Read to </w:t>
            </w:r>
            <w:r w:rsidR="002A5B0D">
              <w:rPr>
                <w:rFonts w:ascii="Arial" w:hAnsi="Arial" w:cs="Arial"/>
                <w:lang w:val="en-US"/>
              </w:rPr>
              <w:t>identify collaboration among nations</w:t>
            </w:r>
          </w:p>
          <w:p w:rsidR="00F81223" w:rsidRPr="001E600E" w:rsidRDefault="00F81223" w:rsidP="00E7334D">
            <w:pPr>
              <w:autoSpaceDE w:val="0"/>
              <w:autoSpaceDN w:val="0"/>
              <w:adjustRightInd w:val="0"/>
              <w:rPr>
                <w:rFonts w:ascii="Arial" w:hAnsi="Arial" w:cs="Arial"/>
                <w:lang w:val="en-US"/>
              </w:rPr>
            </w:pPr>
            <w:r w:rsidRPr="001E600E">
              <w:rPr>
                <w:rFonts w:ascii="Arial" w:hAnsi="Arial" w:cs="Arial"/>
                <w:lang w:val="en-US"/>
              </w:rPr>
              <w:t xml:space="preserve">• Identify recurring themes </w:t>
            </w:r>
          </w:p>
          <w:p w:rsidR="00F81223" w:rsidRPr="001E600E" w:rsidRDefault="00F81223" w:rsidP="00E7334D">
            <w:pPr>
              <w:autoSpaceDE w:val="0"/>
              <w:autoSpaceDN w:val="0"/>
              <w:adjustRightInd w:val="0"/>
              <w:rPr>
                <w:rFonts w:ascii="Arial" w:hAnsi="Arial" w:cs="Arial"/>
                <w:lang w:val="en-US"/>
              </w:rPr>
            </w:pPr>
            <w:r w:rsidRPr="001E600E">
              <w:rPr>
                <w:rFonts w:ascii="Arial" w:hAnsi="Arial" w:cs="Arial"/>
                <w:lang w:val="en-US"/>
              </w:rPr>
              <w:t xml:space="preserve">• Recognize common attributes </w:t>
            </w:r>
          </w:p>
          <w:p w:rsidR="00F81223" w:rsidRPr="001E600E" w:rsidRDefault="00F81223" w:rsidP="00E7334D">
            <w:pPr>
              <w:autoSpaceDE w:val="0"/>
              <w:autoSpaceDN w:val="0"/>
              <w:adjustRightInd w:val="0"/>
              <w:rPr>
                <w:rFonts w:ascii="Arial" w:hAnsi="Arial" w:cs="Arial"/>
                <w:lang w:val="en-US"/>
              </w:rPr>
            </w:pPr>
          </w:p>
          <w:p w:rsidR="00F81223" w:rsidRPr="001E600E" w:rsidRDefault="00F81223" w:rsidP="00E7334D">
            <w:pPr>
              <w:autoSpaceDE w:val="0"/>
              <w:autoSpaceDN w:val="0"/>
              <w:adjustRightInd w:val="0"/>
              <w:rPr>
                <w:rFonts w:ascii="Arial" w:hAnsi="Arial" w:cs="Arial"/>
                <w:lang w:val="en-US"/>
              </w:rPr>
            </w:pPr>
            <w:r w:rsidRPr="001E600E">
              <w:rPr>
                <w:rFonts w:ascii="Arial" w:hAnsi="Arial" w:cs="Arial"/>
                <w:lang w:val="en-US"/>
              </w:rPr>
              <w:t xml:space="preserve">Standards targeted: </w:t>
            </w:r>
          </w:p>
          <w:p w:rsidR="00F81223" w:rsidRPr="001E600E" w:rsidRDefault="00F81223" w:rsidP="00E7334D">
            <w:pPr>
              <w:pStyle w:val="Normalhanging1"/>
              <w:ind w:left="200" w:hanging="200"/>
              <w:rPr>
                <w:rFonts w:ascii="Arial" w:hAnsi="Arial" w:cs="Arial"/>
                <w:color w:val="000000"/>
              </w:rPr>
            </w:pPr>
            <w:r w:rsidRPr="001E600E">
              <w:rPr>
                <w:rFonts w:ascii="Arial" w:hAnsi="Arial" w:cs="Arial"/>
                <w:b/>
                <w:bCs/>
                <w:color w:val="000000"/>
              </w:rPr>
              <w:t xml:space="preserve">Standard 1: </w:t>
            </w:r>
            <w:r w:rsidRPr="001E600E">
              <w:rPr>
                <w:rFonts w:ascii="Arial" w:hAnsi="Arial" w:cs="Arial"/>
                <w:color w:val="000000"/>
              </w:rPr>
              <w:t xml:space="preserve">Read and understand a variety of materials. </w:t>
            </w:r>
          </w:p>
          <w:p w:rsidR="00F81223" w:rsidRPr="001E600E" w:rsidRDefault="00F81223" w:rsidP="00E7334D">
            <w:pPr>
              <w:pStyle w:val="alphaindent1"/>
              <w:ind w:left="400" w:hanging="200"/>
              <w:rPr>
                <w:rFonts w:ascii="Arial" w:hAnsi="Arial" w:cs="Arial"/>
                <w:color w:val="000000"/>
              </w:rPr>
            </w:pPr>
            <w:r w:rsidRPr="001E600E">
              <w:rPr>
                <w:rFonts w:ascii="Arial" w:hAnsi="Arial" w:cs="Arial"/>
                <w:color w:val="000000"/>
              </w:rPr>
              <w:t xml:space="preserve">b) Summarize and synthesize fiction and nonfiction (e.g., stories, magazine articles, informational texts). </w:t>
            </w:r>
          </w:p>
          <w:p w:rsidR="00F81223" w:rsidRPr="001E600E" w:rsidRDefault="00F81223" w:rsidP="00E7334D">
            <w:pPr>
              <w:pStyle w:val="alphaindent1"/>
              <w:ind w:left="400" w:hanging="200"/>
              <w:rPr>
                <w:rFonts w:ascii="Arial" w:hAnsi="Arial" w:cs="Arial"/>
                <w:color w:val="000000"/>
              </w:rPr>
            </w:pPr>
            <w:r w:rsidRPr="001E600E">
              <w:rPr>
                <w:rFonts w:ascii="Arial" w:hAnsi="Arial" w:cs="Arial"/>
                <w:color w:val="000000"/>
              </w:rPr>
              <w:t xml:space="preserve">c) Locate and paraphrase key or main ideas and supporting details in fiction and nonfiction. </w:t>
            </w:r>
          </w:p>
          <w:p w:rsidR="00F81223" w:rsidRPr="001E600E" w:rsidRDefault="00F81223" w:rsidP="00E7334D">
            <w:pPr>
              <w:pStyle w:val="alphaindent1"/>
              <w:ind w:left="400" w:hanging="200"/>
              <w:rPr>
                <w:rFonts w:ascii="Arial" w:hAnsi="Arial" w:cs="Arial"/>
                <w:color w:val="000000"/>
              </w:rPr>
            </w:pPr>
            <w:r w:rsidRPr="001E600E">
              <w:rPr>
                <w:rFonts w:ascii="Arial" w:hAnsi="Arial" w:cs="Arial"/>
                <w:color w:val="000000"/>
              </w:rPr>
              <w:t xml:space="preserve">d) Infer using information in a variety of texts and genres. </w:t>
            </w:r>
          </w:p>
          <w:p w:rsidR="00F81223" w:rsidRPr="001E600E" w:rsidRDefault="00F81223" w:rsidP="00E7334D">
            <w:pPr>
              <w:pStyle w:val="alphaindent1"/>
              <w:ind w:left="400" w:hanging="200"/>
              <w:rPr>
                <w:rFonts w:ascii="Arial" w:hAnsi="Arial" w:cs="Arial"/>
                <w:color w:val="000000"/>
              </w:rPr>
            </w:pPr>
            <w:r w:rsidRPr="001E600E">
              <w:rPr>
                <w:rFonts w:ascii="Arial" w:hAnsi="Arial" w:cs="Arial"/>
                <w:color w:val="000000"/>
              </w:rPr>
              <w:t xml:space="preserve">e) Identify sequential order in fiction and nonfiction. </w:t>
            </w:r>
          </w:p>
          <w:p w:rsidR="00F81223" w:rsidRPr="001E600E" w:rsidRDefault="00F81223" w:rsidP="00E7334D">
            <w:pPr>
              <w:pStyle w:val="alphaindent1"/>
              <w:ind w:left="400" w:hanging="200"/>
              <w:rPr>
                <w:rFonts w:ascii="Arial" w:hAnsi="Arial" w:cs="Arial"/>
                <w:color w:val="000000"/>
              </w:rPr>
            </w:pPr>
            <w:r w:rsidRPr="001E600E">
              <w:rPr>
                <w:rFonts w:ascii="Arial" w:hAnsi="Arial" w:cs="Arial"/>
                <w:color w:val="000000"/>
              </w:rPr>
              <w:t xml:space="preserve">f) Locate and recall information in texts with different structures (e.g., cause and effect, compare and contrast, problem-solution). </w:t>
            </w:r>
          </w:p>
          <w:p w:rsidR="00F81223" w:rsidRPr="001E600E" w:rsidRDefault="00F81223" w:rsidP="00E7334D">
            <w:pPr>
              <w:pStyle w:val="alphaindentlast1"/>
              <w:ind w:left="400" w:hanging="200"/>
              <w:rPr>
                <w:rFonts w:ascii="Arial" w:hAnsi="Arial" w:cs="Arial"/>
                <w:color w:val="000000"/>
              </w:rPr>
            </w:pPr>
            <w:r w:rsidRPr="001E600E">
              <w:rPr>
                <w:rFonts w:ascii="Arial" w:hAnsi="Arial" w:cs="Arial"/>
                <w:color w:val="000000"/>
              </w:rPr>
              <w:t xml:space="preserve">g) Identify meanings of unfamiliar words in context using word recognition skills and context clues. </w:t>
            </w:r>
          </w:p>
          <w:p w:rsidR="00F81223" w:rsidRPr="001E600E" w:rsidRDefault="00F81223" w:rsidP="00E7334D">
            <w:pPr>
              <w:pStyle w:val="alphaindentlast1"/>
              <w:spacing w:before="80" w:after="80"/>
              <w:ind w:left="200" w:hanging="200"/>
              <w:rPr>
                <w:rFonts w:ascii="Arial" w:hAnsi="Arial" w:cs="Arial"/>
                <w:color w:val="000000"/>
              </w:rPr>
            </w:pPr>
            <w:r w:rsidRPr="001E600E">
              <w:rPr>
                <w:rFonts w:ascii="Arial" w:hAnsi="Arial" w:cs="Arial"/>
                <w:b/>
                <w:bCs/>
                <w:color w:val="000000"/>
              </w:rPr>
              <w:t xml:space="preserve">Standard 4: </w:t>
            </w:r>
            <w:r w:rsidRPr="001E600E">
              <w:rPr>
                <w:rFonts w:ascii="Arial" w:hAnsi="Arial" w:cs="Arial"/>
                <w:color w:val="000000"/>
              </w:rPr>
              <w:t xml:space="preserve">Apply thinking skills to reading, writing, speaking, listening, and viewing. </w:t>
            </w:r>
          </w:p>
          <w:p w:rsidR="00F81223" w:rsidRPr="001E600E" w:rsidRDefault="00F81223" w:rsidP="00E7334D">
            <w:pPr>
              <w:pStyle w:val="alphaindentlast1"/>
              <w:spacing w:after="20"/>
              <w:ind w:left="400" w:hanging="200"/>
              <w:rPr>
                <w:rFonts w:ascii="Arial" w:hAnsi="Arial" w:cs="Arial"/>
                <w:color w:val="000000"/>
              </w:rPr>
            </w:pPr>
            <w:r w:rsidRPr="001E600E">
              <w:rPr>
                <w:rFonts w:ascii="Arial" w:hAnsi="Arial" w:cs="Arial"/>
                <w:color w:val="000000"/>
              </w:rPr>
              <w:t xml:space="preserve">a) Determine authors’ purposes. </w:t>
            </w:r>
          </w:p>
          <w:p w:rsidR="00F81223" w:rsidRPr="001E600E" w:rsidRDefault="00F81223" w:rsidP="00E7334D">
            <w:pPr>
              <w:pStyle w:val="alphaindentlast1"/>
              <w:spacing w:after="20"/>
              <w:ind w:left="400" w:hanging="200"/>
              <w:rPr>
                <w:rFonts w:ascii="Arial" w:hAnsi="Arial" w:cs="Arial"/>
                <w:color w:val="000000"/>
              </w:rPr>
            </w:pPr>
            <w:r w:rsidRPr="001E600E">
              <w:rPr>
                <w:rFonts w:ascii="Arial" w:hAnsi="Arial" w:cs="Arial"/>
                <w:color w:val="000000"/>
              </w:rPr>
              <w:t xml:space="preserve">b) Use reading to define and solve problems and answer questions. </w:t>
            </w:r>
          </w:p>
          <w:p w:rsidR="00F81223" w:rsidRPr="001E600E" w:rsidRDefault="00F81223" w:rsidP="00E7334D">
            <w:pPr>
              <w:pStyle w:val="alphaindentlast1"/>
              <w:spacing w:after="20"/>
              <w:ind w:left="400" w:hanging="200"/>
              <w:rPr>
                <w:rFonts w:ascii="Arial" w:hAnsi="Arial" w:cs="Arial"/>
                <w:color w:val="000000"/>
              </w:rPr>
            </w:pPr>
            <w:r w:rsidRPr="001E600E">
              <w:rPr>
                <w:rFonts w:ascii="Arial" w:hAnsi="Arial" w:cs="Arial"/>
                <w:color w:val="000000"/>
              </w:rPr>
              <w:t xml:space="preserve">c) Differentiate facts from opinions in a variety of texts. </w:t>
            </w:r>
          </w:p>
          <w:p w:rsidR="00F81223" w:rsidRPr="001E600E" w:rsidRDefault="00F81223" w:rsidP="00E7334D">
            <w:pPr>
              <w:pStyle w:val="alphaindentlast1"/>
              <w:ind w:left="400" w:hanging="200"/>
              <w:rPr>
                <w:rFonts w:ascii="Arial" w:hAnsi="Arial" w:cs="Arial"/>
                <w:color w:val="000000"/>
              </w:rPr>
            </w:pPr>
            <w:r w:rsidRPr="001E600E">
              <w:rPr>
                <w:rFonts w:ascii="Arial" w:hAnsi="Arial" w:cs="Arial"/>
                <w:color w:val="000000"/>
              </w:rPr>
              <w:t xml:space="preserve">d) Make predictions and draw conclusions from texts in various genres. </w:t>
            </w:r>
          </w:p>
          <w:p w:rsidR="00F81223" w:rsidRPr="001E600E" w:rsidRDefault="00F81223" w:rsidP="00E7334D">
            <w:pPr>
              <w:pStyle w:val="alphaindentlast1"/>
              <w:spacing w:before="80" w:after="80"/>
              <w:ind w:left="200" w:hanging="200"/>
              <w:rPr>
                <w:rFonts w:ascii="Arial" w:hAnsi="Arial" w:cs="Arial"/>
                <w:color w:val="000000"/>
              </w:rPr>
            </w:pPr>
            <w:r w:rsidRPr="001E600E">
              <w:rPr>
                <w:rFonts w:ascii="Arial" w:hAnsi="Arial" w:cs="Arial"/>
                <w:b/>
                <w:bCs/>
                <w:color w:val="000000"/>
              </w:rPr>
              <w:t xml:space="preserve">Standard 5: </w:t>
            </w:r>
            <w:r w:rsidRPr="001E600E">
              <w:rPr>
                <w:rFonts w:ascii="Arial" w:hAnsi="Arial" w:cs="Arial"/>
                <w:color w:val="000000"/>
              </w:rPr>
              <w:t xml:space="preserve">Read to locate, select, and use relevant information from a variety of media, references, and technological sources. </w:t>
            </w:r>
          </w:p>
          <w:p w:rsidR="00F81223" w:rsidRPr="001E600E" w:rsidRDefault="00F81223" w:rsidP="00E7334D">
            <w:pPr>
              <w:pStyle w:val="Tablebody"/>
              <w:rPr>
                <w:rStyle w:val="Bold"/>
                <w:rFonts w:cs="Arial"/>
                <w:b w:val="0"/>
              </w:rPr>
            </w:pPr>
            <w:r w:rsidRPr="001E600E">
              <w:rPr>
                <w:rFonts w:cs="Arial"/>
                <w:color w:val="000000"/>
                <w:sz w:val="24"/>
                <w:szCs w:val="24"/>
              </w:rPr>
              <w:t xml:space="preserve">c) Summarize and organize information about topics in a variety of ways (e.g., graphic organizers, Venn diagrams). </w:t>
            </w:r>
          </w:p>
        </w:tc>
      </w:tr>
    </w:tbl>
    <w:p w:rsidR="009339C1" w:rsidRDefault="009339C1">
      <w:r>
        <w:br w:type="page"/>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bottom w:w="113" w:type="dxa"/>
        </w:tblCellMar>
        <w:tblLook w:val="04A0"/>
      </w:tblPr>
      <w:tblGrid>
        <w:gridCol w:w="4264"/>
        <w:gridCol w:w="5204"/>
      </w:tblGrid>
      <w:tr w:rsidR="00F81223" w:rsidTr="00E7334D">
        <w:tc>
          <w:tcPr>
            <w:tcW w:w="9468" w:type="dxa"/>
            <w:gridSpan w:val="2"/>
            <w:tcBorders>
              <w:top w:val="single" w:sz="4" w:space="0" w:color="000000"/>
              <w:left w:val="single" w:sz="4" w:space="0" w:color="000000"/>
              <w:bottom w:val="single" w:sz="4" w:space="0" w:color="000000"/>
              <w:right w:val="single" w:sz="4" w:space="0" w:color="000000"/>
            </w:tcBorders>
            <w:shd w:val="clear" w:color="auto" w:fill="F2F2F2"/>
          </w:tcPr>
          <w:p w:rsidR="00F81223" w:rsidRDefault="00F81223" w:rsidP="00E7334D">
            <w:pPr>
              <w:pStyle w:val="Tablebody"/>
              <w:rPr>
                <w:sz w:val="16"/>
                <w:szCs w:val="16"/>
                <w:highlight w:val="yellow"/>
              </w:rPr>
            </w:pPr>
            <w:r>
              <w:rPr>
                <w:b/>
              </w:rPr>
              <w:lastRenderedPageBreak/>
              <w:t>Approaches to Learning:</w:t>
            </w:r>
            <w:r>
              <w:t xml:space="preserve">  </w:t>
            </w:r>
            <w:r>
              <w:rPr>
                <w:sz w:val="16"/>
                <w:szCs w:val="16"/>
              </w:rPr>
              <w:t>How will this unit contribute to the overall development of subject-specific and general AtL skills?</w:t>
            </w:r>
          </w:p>
        </w:tc>
      </w:tr>
      <w:tr w:rsidR="00F81223" w:rsidTr="00E7334D">
        <w:tc>
          <w:tcPr>
            <w:tcW w:w="9468" w:type="dxa"/>
            <w:gridSpan w:val="2"/>
            <w:tcBorders>
              <w:top w:val="single" w:sz="4" w:space="0" w:color="000000"/>
              <w:left w:val="single" w:sz="4" w:space="0" w:color="000000"/>
              <w:bottom w:val="single" w:sz="4" w:space="0" w:color="000000"/>
              <w:right w:val="single" w:sz="4" w:space="0" w:color="000000"/>
            </w:tcBorders>
            <w:shd w:val="clear" w:color="auto" w:fill="auto"/>
          </w:tcPr>
          <w:p w:rsidR="00F81223" w:rsidRDefault="00F81223" w:rsidP="009339C1">
            <w:pPr>
              <w:autoSpaceDE w:val="0"/>
              <w:autoSpaceDN w:val="0"/>
              <w:adjustRightInd w:val="0"/>
              <w:rPr>
                <w:rFonts w:ascii="Tahoma" w:hAnsi="Tahoma" w:cs="Tahoma"/>
                <w:lang w:val="en-US"/>
              </w:rPr>
            </w:pPr>
            <w:r>
              <w:rPr>
                <w:rFonts w:ascii="Tahoma" w:hAnsi="Tahoma" w:cs="Tahoma"/>
                <w:lang w:val="en-US"/>
              </w:rPr>
              <w:t xml:space="preserve">This unit establishes a base for developing the </w:t>
            </w:r>
            <w:smartTag w:uri="urn:schemas-microsoft-com:office:smarttags" w:element="stockticker">
              <w:r>
                <w:rPr>
                  <w:rFonts w:ascii="Tahoma" w:hAnsi="Tahoma" w:cs="Tahoma"/>
                  <w:lang w:val="en-US"/>
                </w:rPr>
                <w:t>ATL</w:t>
              </w:r>
            </w:smartTag>
            <w:r>
              <w:rPr>
                <w:rFonts w:ascii="Tahoma" w:hAnsi="Tahoma" w:cs="Tahoma"/>
                <w:lang w:val="en-US"/>
              </w:rPr>
              <w:t xml:space="preserve"> skills with </w:t>
            </w:r>
            <w:r w:rsidR="009339C1">
              <w:rPr>
                <w:rFonts w:ascii="Tahoma" w:hAnsi="Tahoma" w:cs="Tahoma"/>
                <w:lang w:val="en-US"/>
              </w:rPr>
              <w:t>middle school students</w:t>
            </w:r>
            <w:r>
              <w:rPr>
                <w:rFonts w:ascii="Tahoma" w:hAnsi="Tahoma" w:cs="Tahoma"/>
                <w:lang w:val="en-US"/>
              </w:rPr>
              <w:t xml:space="preserve"> necessary for success in secondary school.  </w:t>
            </w:r>
            <w:smartTag w:uri="urn:schemas-microsoft-com:office:smarttags" w:element="stockticker">
              <w:r>
                <w:rPr>
                  <w:rFonts w:ascii="Tahoma" w:hAnsi="Tahoma" w:cs="Tahoma"/>
                  <w:lang w:val="en-US"/>
                </w:rPr>
                <w:t>ATL</w:t>
              </w:r>
            </w:smartTag>
            <w:r>
              <w:rPr>
                <w:rFonts w:ascii="Tahoma" w:hAnsi="Tahoma" w:cs="Tahoma"/>
                <w:lang w:val="en-US"/>
              </w:rPr>
              <w:t xml:space="preserve"> skills introduced using internet, organizing, collecting, student self-assessment, problem solving, critical and independent thinking, reflection</w:t>
            </w:r>
            <w:r w:rsidR="009339C1">
              <w:rPr>
                <w:rFonts w:ascii="Tahoma" w:hAnsi="Tahoma" w:cs="Tahoma"/>
                <w:lang w:val="en-US"/>
              </w:rPr>
              <w:t>,</w:t>
            </w:r>
            <w:r>
              <w:rPr>
                <w:rFonts w:ascii="Tahoma" w:hAnsi="Tahoma" w:cs="Tahoma"/>
                <w:lang w:val="en-US"/>
              </w:rPr>
              <w:t xml:space="preserve"> meeting deadlines</w:t>
            </w:r>
            <w:r w:rsidR="009339C1">
              <w:rPr>
                <w:rFonts w:ascii="Tahoma" w:hAnsi="Tahoma" w:cs="Tahoma"/>
                <w:lang w:val="en-US"/>
              </w:rPr>
              <w:t xml:space="preserve"> and collaboration</w:t>
            </w:r>
            <w:r>
              <w:rPr>
                <w:rFonts w:ascii="Tahoma" w:hAnsi="Tahoma" w:cs="Tahoma"/>
                <w:lang w:val="en-US"/>
              </w:rPr>
              <w:t xml:space="preserve">.  </w:t>
            </w:r>
          </w:p>
        </w:tc>
      </w:tr>
      <w:tr w:rsidR="00F81223" w:rsidTr="00E7334D">
        <w:tc>
          <w:tcPr>
            <w:tcW w:w="4264" w:type="dxa"/>
            <w:tcBorders>
              <w:top w:val="single" w:sz="4" w:space="0" w:color="000000"/>
              <w:left w:val="single" w:sz="4" w:space="0" w:color="000000"/>
              <w:bottom w:val="single" w:sz="4" w:space="0" w:color="000000"/>
              <w:right w:val="single" w:sz="4" w:space="0" w:color="000000"/>
            </w:tcBorders>
            <w:shd w:val="clear" w:color="auto" w:fill="F2F2F2"/>
          </w:tcPr>
          <w:p w:rsidR="00F81223" w:rsidRDefault="00F81223" w:rsidP="00E7334D">
            <w:pPr>
              <w:pStyle w:val="Heading6"/>
              <w:spacing w:line="360" w:lineRule="auto"/>
              <w:rPr>
                <w:rStyle w:val="Strong"/>
                <w:rFonts w:cs="Arial"/>
                <w:bCs w:val="0"/>
                <w:sz w:val="22"/>
              </w:rPr>
            </w:pPr>
            <w:r>
              <w:rPr>
                <w:rStyle w:val="Strong"/>
                <w:rFonts w:cs="Arial"/>
                <w:bCs w:val="0"/>
                <w:sz w:val="22"/>
              </w:rPr>
              <w:t>Learning Experiences</w:t>
            </w:r>
          </w:p>
          <w:p w:rsidR="00F81223" w:rsidRDefault="00F81223" w:rsidP="00E7334D">
            <w:pPr>
              <w:spacing w:before="120"/>
              <w:rPr>
                <w:rFonts w:ascii="Arial" w:hAnsi="Arial"/>
                <w:sz w:val="16"/>
                <w:szCs w:val="16"/>
              </w:rPr>
            </w:pPr>
            <w:r>
              <w:rPr>
                <w:rFonts w:ascii="Arial" w:hAnsi="Arial" w:cs="Arial"/>
                <w:sz w:val="16"/>
                <w:szCs w:val="16"/>
              </w:rPr>
              <w:t>How will students know what is expected of them? Will they see examples, rubrics, templates, etc.?</w:t>
            </w:r>
          </w:p>
          <w:p w:rsidR="00F81223" w:rsidRDefault="00F81223" w:rsidP="00E7334D">
            <w:pPr>
              <w:spacing w:before="120"/>
              <w:rPr>
                <w:rFonts w:ascii="Arial" w:hAnsi="Arial" w:cs="Arial"/>
                <w:sz w:val="16"/>
                <w:szCs w:val="16"/>
              </w:rPr>
            </w:pPr>
            <w:r>
              <w:rPr>
                <w:rFonts w:ascii="Arial" w:hAnsi="Arial" w:cs="Arial"/>
                <w:sz w:val="16"/>
                <w:szCs w:val="16"/>
              </w:rPr>
              <w:t>How will students acquire the knowledge and practise the skills required? How will they practise applying these?</w:t>
            </w:r>
          </w:p>
          <w:p w:rsidR="00F81223" w:rsidRDefault="00F81223" w:rsidP="00E7334D">
            <w:pPr>
              <w:spacing w:before="120"/>
              <w:rPr>
                <w:rFonts w:ascii="Arial" w:hAnsi="Arial" w:cs="Arial"/>
                <w:sz w:val="16"/>
                <w:szCs w:val="16"/>
              </w:rPr>
            </w:pPr>
            <w:r>
              <w:rPr>
                <w:rFonts w:ascii="Arial" w:hAnsi="Arial" w:cs="Arial"/>
                <w:sz w:val="16"/>
                <w:szCs w:val="16"/>
              </w:rPr>
              <w:t>Do the students have enough prior knowledge?</w:t>
            </w:r>
          </w:p>
          <w:p w:rsidR="00F81223" w:rsidRDefault="00F81223" w:rsidP="00E7334D"/>
        </w:tc>
        <w:tc>
          <w:tcPr>
            <w:tcW w:w="5204" w:type="dxa"/>
            <w:tcBorders>
              <w:top w:val="single" w:sz="4" w:space="0" w:color="000000"/>
              <w:left w:val="single" w:sz="4" w:space="0" w:color="000000"/>
              <w:bottom w:val="single" w:sz="4" w:space="0" w:color="000000"/>
              <w:right w:val="single" w:sz="4" w:space="0" w:color="000000"/>
            </w:tcBorders>
            <w:shd w:val="clear" w:color="auto" w:fill="F2F2F2"/>
          </w:tcPr>
          <w:p w:rsidR="00F81223" w:rsidRDefault="00F81223" w:rsidP="00E7334D">
            <w:pPr>
              <w:pStyle w:val="Heading6"/>
              <w:spacing w:line="360" w:lineRule="auto"/>
              <w:rPr>
                <w:rFonts w:cs="Arial"/>
                <w:b/>
                <w:sz w:val="22"/>
              </w:rPr>
            </w:pPr>
            <w:r>
              <w:rPr>
                <w:rStyle w:val="Strong"/>
                <w:rFonts w:cs="Arial"/>
                <w:bCs w:val="0"/>
                <w:sz w:val="22"/>
              </w:rPr>
              <w:t>Teaching Strategies</w:t>
            </w:r>
          </w:p>
          <w:p w:rsidR="00F81223" w:rsidRDefault="00F81223" w:rsidP="00E7334D">
            <w:pPr>
              <w:spacing w:line="360" w:lineRule="auto"/>
              <w:rPr>
                <w:rFonts w:ascii="Arial" w:hAnsi="Arial" w:cs="Arial"/>
                <w:sz w:val="16"/>
                <w:szCs w:val="16"/>
              </w:rPr>
            </w:pPr>
            <w:r>
              <w:rPr>
                <w:rFonts w:ascii="Arial" w:hAnsi="Arial" w:cs="Arial"/>
                <w:sz w:val="16"/>
                <w:szCs w:val="16"/>
              </w:rPr>
              <w:t>How will we use formative assessment to give students feedback during the unit?</w:t>
            </w:r>
          </w:p>
          <w:p w:rsidR="00F81223" w:rsidRDefault="00F81223" w:rsidP="00E7334D">
            <w:pPr>
              <w:pStyle w:val="Tablebody"/>
              <w:rPr>
                <w:rFonts w:cs="Arial"/>
                <w:sz w:val="16"/>
                <w:szCs w:val="16"/>
              </w:rPr>
            </w:pPr>
            <w:r>
              <w:rPr>
                <w:rFonts w:cs="Arial"/>
                <w:sz w:val="16"/>
                <w:szCs w:val="16"/>
              </w:rPr>
              <w:t>What different teaching methodologies will we employ?</w:t>
            </w:r>
          </w:p>
          <w:p w:rsidR="00F81223" w:rsidRDefault="00F81223" w:rsidP="00E7334D">
            <w:pPr>
              <w:pStyle w:val="Tablebody"/>
            </w:pPr>
            <w:r>
              <w:rPr>
                <w:rFonts w:cs="Arial"/>
                <w:sz w:val="16"/>
                <w:szCs w:val="16"/>
              </w:rPr>
              <w:t>How are we differentiating teaching and learning for all? Have we considered those learning in a language other than their mother tongue? Have we considered those with special educational needs?</w:t>
            </w:r>
          </w:p>
        </w:tc>
      </w:tr>
      <w:tr w:rsidR="00F81223" w:rsidTr="00E7334D">
        <w:trPr>
          <w:trHeight w:val="4378"/>
        </w:trPr>
        <w:tc>
          <w:tcPr>
            <w:tcW w:w="4264" w:type="dxa"/>
            <w:tcBorders>
              <w:top w:val="single" w:sz="4" w:space="0" w:color="000000"/>
              <w:left w:val="single" w:sz="4" w:space="0" w:color="000000"/>
              <w:bottom w:val="single" w:sz="4" w:space="0" w:color="000000"/>
              <w:right w:val="single" w:sz="4" w:space="0" w:color="000000"/>
            </w:tcBorders>
            <w:shd w:val="clear" w:color="auto" w:fill="auto"/>
          </w:tcPr>
          <w:p w:rsidR="009339C1" w:rsidRDefault="009339C1" w:rsidP="00E7334D">
            <w:pPr>
              <w:pStyle w:val="Tablebody"/>
              <w:rPr>
                <w:sz w:val="24"/>
                <w:szCs w:val="24"/>
                <w:lang w:val="en-US"/>
              </w:rPr>
            </w:pPr>
            <w:r>
              <w:rPr>
                <w:sz w:val="24"/>
                <w:szCs w:val="24"/>
                <w:lang w:val="en-US"/>
              </w:rPr>
              <w:t>Expectations</w:t>
            </w:r>
          </w:p>
          <w:p w:rsidR="009339C1" w:rsidRDefault="009339C1" w:rsidP="00E7334D">
            <w:pPr>
              <w:pStyle w:val="Tablebody"/>
              <w:rPr>
                <w:sz w:val="24"/>
                <w:szCs w:val="24"/>
                <w:lang w:val="en-US"/>
              </w:rPr>
            </w:pPr>
            <w:r>
              <w:rPr>
                <w:sz w:val="24"/>
                <w:szCs w:val="24"/>
                <w:lang w:val="en-US"/>
              </w:rPr>
              <w:t>Attend class everyday or copy missed notes from a team member.</w:t>
            </w:r>
          </w:p>
          <w:p w:rsidR="00E7328F" w:rsidRDefault="009339C1" w:rsidP="00E7334D">
            <w:pPr>
              <w:pStyle w:val="Tablebody"/>
              <w:rPr>
                <w:rFonts w:cs="Arial"/>
                <w:sz w:val="24"/>
                <w:szCs w:val="24"/>
                <w:lang w:val="en-US"/>
              </w:rPr>
            </w:pPr>
            <w:r>
              <w:rPr>
                <w:sz w:val="24"/>
                <w:szCs w:val="24"/>
                <w:lang w:val="en-US"/>
              </w:rPr>
              <w:t xml:space="preserve">Work in teams to </w:t>
            </w:r>
            <w:r w:rsidR="00E7328F" w:rsidRPr="00D87403">
              <w:rPr>
                <w:rFonts w:cs="Arial"/>
                <w:sz w:val="24"/>
                <w:szCs w:val="24"/>
                <w:lang w:val="en-US"/>
              </w:rPr>
              <w:t xml:space="preserve">collect stories, reflections, and notes </w:t>
            </w:r>
            <w:r w:rsidR="00E7328F" w:rsidRPr="002A5B0D">
              <w:rPr>
                <w:rFonts w:cs="Arial"/>
                <w:sz w:val="24"/>
                <w:szCs w:val="24"/>
                <w:lang w:val="en-US"/>
              </w:rPr>
              <w:t>on</w:t>
            </w:r>
            <w:r w:rsidR="00E7328F" w:rsidRPr="00D87403">
              <w:rPr>
                <w:rFonts w:cs="Arial"/>
                <w:sz w:val="24"/>
                <w:szCs w:val="24"/>
                <w:lang w:val="en-US"/>
              </w:rPr>
              <w:t xml:space="preserve"> world collaboration efforts</w:t>
            </w:r>
            <w:r w:rsidR="00E7328F">
              <w:rPr>
                <w:rFonts w:cs="Arial"/>
                <w:sz w:val="24"/>
                <w:szCs w:val="24"/>
                <w:lang w:val="en-US"/>
              </w:rPr>
              <w:t>.</w:t>
            </w:r>
          </w:p>
          <w:p w:rsidR="00E7328F" w:rsidRDefault="00E7328F" w:rsidP="00E7334D">
            <w:pPr>
              <w:pStyle w:val="Tablebody"/>
              <w:rPr>
                <w:sz w:val="24"/>
                <w:szCs w:val="24"/>
                <w:lang w:val="en-US"/>
              </w:rPr>
            </w:pPr>
            <w:r>
              <w:rPr>
                <w:sz w:val="24"/>
                <w:szCs w:val="24"/>
              </w:rPr>
              <w:t xml:space="preserve"> </w:t>
            </w:r>
            <w:r w:rsidR="00F81223">
              <w:rPr>
                <w:sz w:val="24"/>
                <w:szCs w:val="24"/>
                <w:lang w:val="en-US"/>
              </w:rPr>
              <w:t>Students will have examples, templates and detailed rubrics for</w:t>
            </w:r>
          </w:p>
          <w:p w:rsidR="00E7328F" w:rsidRPr="00D87403" w:rsidRDefault="00E7328F" w:rsidP="00E7328F">
            <w:pPr>
              <w:pStyle w:val="ListParagraph"/>
              <w:autoSpaceDE w:val="0"/>
              <w:autoSpaceDN w:val="0"/>
              <w:adjustRightInd w:val="0"/>
              <w:ind w:left="144"/>
              <w:rPr>
                <w:rFonts w:ascii="Arial" w:hAnsi="Arial" w:cs="Arial"/>
                <w:lang w:val="en-US"/>
              </w:rPr>
            </w:pPr>
            <w:r w:rsidRPr="00D87403">
              <w:rPr>
                <w:rFonts w:ascii="Arial" w:hAnsi="Arial" w:cs="Arial"/>
                <w:lang w:val="en-US"/>
              </w:rPr>
              <w:t xml:space="preserve">Written records of observations </w:t>
            </w:r>
          </w:p>
          <w:p w:rsidR="00E7328F" w:rsidRPr="00D87403" w:rsidRDefault="00E7328F" w:rsidP="00E7328F">
            <w:pPr>
              <w:pStyle w:val="ListParagraph"/>
              <w:tabs>
                <w:tab w:val="num" w:pos="287"/>
              </w:tabs>
              <w:autoSpaceDE w:val="0"/>
              <w:autoSpaceDN w:val="0"/>
              <w:adjustRightInd w:val="0"/>
              <w:ind w:left="144"/>
              <w:rPr>
                <w:rFonts w:ascii="Arial" w:hAnsi="Arial" w:cs="Arial"/>
                <w:lang w:val="en-US"/>
              </w:rPr>
            </w:pPr>
            <w:r w:rsidRPr="00D87403">
              <w:rPr>
                <w:rFonts w:ascii="Arial" w:hAnsi="Arial" w:cs="Arial"/>
                <w:lang w:val="en-US"/>
              </w:rPr>
              <w:t xml:space="preserve">Number </w:t>
            </w:r>
            <w:r>
              <w:rPr>
                <w:rFonts w:ascii="Arial" w:hAnsi="Arial" w:cs="Arial"/>
                <w:lang w:val="en-US"/>
              </w:rPr>
              <w:t xml:space="preserve">of </w:t>
            </w:r>
            <w:r w:rsidRPr="00D87403">
              <w:rPr>
                <w:rFonts w:ascii="Arial" w:hAnsi="Arial" w:cs="Arial"/>
                <w:lang w:val="en-US"/>
              </w:rPr>
              <w:t>collect</w:t>
            </w:r>
            <w:r>
              <w:rPr>
                <w:rFonts w:ascii="Arial" w:hAnsi="Arial" w:cs="Arial"/>
                <w:lang w:val="en-US"/>
              </w:rPr>
              <w:t>ed</w:t>
            </w:r>
            <w:r w:rsidRPr="00D87403">
              <w:rPr>
                <w:rFonts w:ascii="Arial" w:hAnsi="Arial" w:cs="Arial"/>
                <w:lang w:val="en-US"/>
              </w:rPr>
              <w:t xml:space="preserve"> stories, reflections, and notes </w:t>
            </w:r>
          </w:p>
          <w:p w:rsidR="00E7328F" w:rsidRPr="00D87403" w:rsidRDefault="00E7328F" w:rsidP="00E7328F">
            <w:pPr>
              <w:autoSpaceDE w:val="0"/>
              <w:autoSpaceDN w:val="0"/>
              <w:adjustRightInd w:val="0"/>
              <w:ind w:left="144"/>
              <w:rPr>
                <w:rFonts w:ascii="Arial" w:hAnsi="Arial" w:cs="Arial"/>
                <w:lang w:val="en-US"/>
              </w:rPr>
            </w:pPr>
            <w:r>
              <w:rPr>
                <w:rFonts w:ascii="Arial" w:hAnsi="Arial" w:cs="Arial"/>
                <w:lang w:val="en-US"/>
              </w:rPr>
              <w:t>Participation in class</w:t>
            </w:r>
            <w:r w:rsidRPr="00D87403">
              <w:rPr>
                <w:rFonts w:ascii="Arial" w:hAnsi="Arial" w:cs="Arial"/>
                <w:lang w:val="en-US"/>
              </w:rPr>
              <w:t xml:space="preserve"> </w:t>
            </w:r>
          </w:p>
          <w:p w:rsidR="00E7328F" w:rsidRPr="00D87403" w:rsidRDefault="00E7328F" w:rsidP="00E7328F">
            <w:pPr>
              <w:autoSpaceDE w:val="0"/>
              <w:autoSpaceDN w:val="0"/>
              <w:adjustRightInd w:val="0"/>
              <w:ind w:left="144"/>
              <w:rPr>
                <w:rFonts w:ascii="Arial" w:hAnsi="Arial" w:cs="Arial"/>
                <w:lang w:val="en-US"/>
              </w:rPr>
            </w:pPr>
            <w:r w:rsidRPr="00D87403">
              <w:rPr>
                <w:rFonts w:ascii="Arial" w:hAnsi="Arial" w:cs="Arial"/>
                <w:lang w:val="en-US"/>
              </w:rPr>
              <w:t>Short and extended constructed responses</w:t>
            </w:r>
          </w:p>
          <w:p w:rsidR="00F81223" w:rsidRDefault="00F81223" w:rsidP="00E7334D">
            <w:pPr>
              <w:pStyle w:val="Tablebody"/>
              <w:rPr>
                <w:sz w:val="24"/>
                <w:szCs w:val="24"/>
                <w:lang w:val="en-US"/>
              </w:rPr>
            </w:pPr>
            <w:r>
              <w:rPr>
                <w:sz w:val="24"/>
                <w:szCs w:val="24"/>
                <w:lang w:val="en-US"/>
              </w:rPr>
              <w:t xml:space="preserve">Students will </w:t>
            </w:r>
            <w:r w:rsidR="00E7328F">
              <w:rPr>
                <w:sz w:val="24"/>
                <w:szCs w:val="24"/>
                <w:lang w:val="en-US"/>
              </w:rPr>
              <w:t>use</w:t>
            </w:r>
            <w:r>
              <w:rPr>
                <w:sz w:val="24"/>
                <w:szCs w:val="24"/>
                <w:lang w:val="en-US"/>
              </w:rPr>
              <w:t xml:space="preserve"> learner profiles in writings with the support of the teacher.</w:t>
            </w:r>
          </w:p>
          <w:p w:rsidR="00F81223" w:rsidRDefault="00F81223" w:rsidP="00E7334D">
            <w:pPr>
              <w:pStyle w:val="Tablebody"/>
            </w:pPr>
          </w:p>
        </w:tc>
        <w:tc>
          <w:tcPr>
            <w:tcW w:w="5204" w:type="dxa"/>
            <w:tcBorders>
              <w:top w:val="single" w:sz="4" w:space="0" w:color="000000"/>
              <w:left w:val="single" w:sz="4" w:space="0" w:color="000000"/>
              <w:bottom w:val="single" w:sz="4" w:space="0" w:color="000000"/>
              <w:right w:val="single" w:sz="4" w:space="0" w:color="000000"/>
            </w:tcBorders>
            <w:shd w:val="clear" w:color="auto" w:fill="auto"/>
          </w:tcPr>
          <w:p w:rsidR="00F81223" w:rsidRDefault="00F81223" w:rsidP="00E7334D">
            <w:pPr>
              <w:pStyle w:val="Tablebody"/>
              <w:rPr>
                <w:sz w:val="24"/>
                <w:szCs w:val="24"/>
              </w:rPr>
            </w:pPr>
            <w:r>
              <w:rPr>
                <w:sz w:val="24"/>
                <w:szCs w:val="24"/>
              </w:rPr>
              <w:t>Formative assessment:</w:t>
            </w:r>
          </w:p>
          <w:p w:rsidR="00F81223" w:rsidRDefault="00F81223" w:rsidP="00E7334D">
            <w:pPr>
              <w:pStyle w:val="Tablebody"/>
              <w:rPr>
                <w:sz w:val="24"/>
                <w:szCs w:val="24"/>
              </w:rPr>
            </w:pPr>
            <w:r>
              <w:rPr>
                <w:sz w:val="24"/>
                <w:szCs w:val="24"/>
              </w:rPr>
              <w:t>Students complete daily writing</w:t>
            </w:r>
            <w:r w:rsidR="00E7328F">
              <w:rPr>
                <w:sz w:val="24"/>
                <w:szCs w:val="24"/>
              </w:rPr>
              <w:t>s</w:t>
            </w:r>
            <w:r w:rsidR="007672F8">
              <w:rPr>
                <w:sz w:val="24"/>
                <w:szCs w:val="24"/>
              </w:rPr>
              <w:t xml:space="preserve"> and reflections.</w:t>
            </w:r>
            <w:r>
              <w:rPr>
                <w:sz w:val="24"/>
                <w:szCs w:val="24"/>
              </w:rPr>
              <w:t xml:space="preserve"> </w:t>
            </w:r>
          </w:p>
          <w:p w:rsidR="00F81223" w:rsidRDefault="00F81223" w:rsidP="00E7334D">
            <w:pPr>
              <w:pStyle w:val="Tablebody"/>
              <w:rPr>
                <w:sz w:val="24"/>
                <w:szCs w:val="24"/>
              </w:rPr>
            </w:pPr>
            <w:r>
              <w:rPr>
                <w:sz w:val="24"/>
                <w:szCs w:val="24"/>
              </w:rPr>
              <w:t>Parents will be kept informed with progress reports, phone calls or notes home with each milestone.</w:t>
            </w:r>
          </w:p>
          <w:p w:rsidR="00F81223" w:rsidRDefault="00F81223" w:rsidP="00E7334D">
            <w:pPr>
              <w:pStyle w:val="Tablebody"/>
              <w:rPr>
                <w:sz w:val="24"/>
                <w:szCs w:val="24"/>
              </w:rPr>
            </w:pPr>
            <w:r>
              <w:rPr>
                <w:sz w:val="24"/>
                <w:szCs w:val="24"/>
              </w:rPr>
              <w:t>Teaching Strategies:</w:t>
            </w:r>
          </w:p>
          <w:p w:rsidR="00F81223" w:rsidRDefault="00F81223" w:rsidP="00E7334D">
            <w:pPr>
              <w:pStyle w:val="Tablebody"/>
              <w:rPr>
                <w:sz w:val="24"/>
                <w:szCs w:val="24"/>
              </w:rPr>
            </w:pPr>
            <w:r>
              <w:rPr>
                <w:sz w:val="24"/>
                <w:szCs w:val="24"/>
              </w:rPr>
              <w:t xml:space="preserve">Guided instruction, modelling and exemplars </w:t>
            </w:r>
          </w:p>
          <w:p w:rsidR="00F81223" w:rsidRDefault="00F81223" w:rsidP="00E7334D">
            <w:pPr>
              <w:pStyle w:val="Tablebody"/>
              <w:rPr>
                <w:sz w:val="24"/>
                <w:szCs w:val="24"/>
              </w:rPr>
            </w:pPr>
            <w:r>
              <w:rPr>
                <w:sz w:val="24"/>
                <w:szCs w:val="24"/>
              </w:rPr>
              <w:t xml:space="preserve">In order to differentiate teaching activities are multi-step.  Teacher will model and scaffold all organizational techniques for </w:t>
            </w:r>
            <w:r w:rsidR="00E7328F">
              <w:rPr>
                <w:sz w:val="24"/>
                <w:szCs w:val="24"/>
              </w:rPr>
              <w:t>collaboration.</w:t>
            </w:r>
          </w:p>
          <w:p w:rsidR="00F81223" w:rsidRDefault="00F81223" w:rsidP="00E7334D">
            <w:pPr>
              <w:pStyle w:val="Tablebody"/>
            </w:pPr>
          </w:p>
        </w:tc>
      </w:tr>
    </w:tbl>
    <w:p w:rsidR="00F81223" w:rsidRDefault="00F81223" w:rsidP="00F81223">
      <w:r>
        <w:br w:type="page"/>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bottom w:w="113" w:type="dxa"/>
        </w:tblCellMar>
        <w:tblLook w:val="04A0"/>
      </w:tblPr>
      <w:tblGrid>
        <w:gridCol w:w="13280"/>
      </w:tblGrid>
      <w:tr w:rsidR="00F81223" w:rsidTr="00E7334D">
        <w:trPr>
          <w:trHeight w:val="67"/>
        </w:trPr>
        <w:tc>
          <w:tcPr>
            <w:tcW w:w="9468" w:type="dxa"/>
            <w:tcBorders>
              <w:top w:val="single" w:sz="4" w:space="0" w:color="000000"/>
              <w:left w:val="single" w:sz="4" w:space="0" w:color="000000"/>
              <w:bottom w:val="single" w:sz="4" w:space="0" w:color="000000"/>
              <w:right w:val="single" w:sz="4" w:space="0" w:color="000000"/>
            </w:tcBorders>
            <w:shd w:val="clear" w:color="auto" w:fill="F2F2F2"/>
          </w:tcPr>
          <w:p w:rsidR="00F81223" w:rsidRDefault="00F81223" w:rsidP="00E7334D">
            <w:pPr>
              <w:pStyle w:val="Tablebody"/>
            </w:pPr>
          </w:p>
        </w:tc>
      </w:tr>
      <w:tr w:rsidR="00F81223" w:rsidTr="00E7334D">
        <w:tc>
          <w:tcPr>
            <w:tcW w:w="9468" w:type="dxa"/>
            <w:tcBorders>
              <w:top w:val="single" w:sz="4" w:space="0" w:color="000000"/>
              <w:left w:val="single" w:sz="4" w:space="0" w:color="000000"/>
              <w:bottom w:val="single" w:sz="4" w:space="0" w:color="000000"/>
              <w:right w:val="single" w:sz="4" w:space="0" w:color="000000"/>
            </w:tcBorders>
            <w:shd w:val="clear" w:color="auto" w:fill="F2F2F2"/>
          </w:tcPr>
          <w:p w:rsidR="00F81223" w:rsidRDefault="00F81223" w:rsidP="00E7334D">
            <w:pPr>
              <w:pStyle w:val="Heading5"/>
              <w:tabs>
                <w:tab w:val="left" w:pos="8640"/>
                <w:tab w:val="left" w:pos="9540"/>
              </w:tabs>
              <w:ind w:firstLine="1440"/>
            </w:pPr>
            <w:r>
              <w:t>Resources</w:t>
            </w:r>
          </w:p>
          <w:p w:rsidR="00F81223" w:rsidRDefault="00F81223" w:rsidP="00E7334D">
            <w:pPr>
              <w:pStyle w:val="Tablebody"/>
              <w:rPr>
                <w:sz w:val="16"/>
                <w:szCs w:val="16"/>
              </w:rPr>
            </w:pPr>
            <w:r>
              <w:rPr>
                <w:sz w:val="16"/>
                <w:szCs w:val="16"/>
              </w:rPr>
              <w:t>What resources are available to us?</w:t>
            </w:r>
          </w:p>
          <w:p w:rsidR="00F81223" w:rsidRDefault="00F81223" w:rsidP="00E7334D">
            <w:pPr>
              <w:pStyle w:val="Heading5"/>
              <w:rPr>
                <w:rFonts w:ascii="Arial" w:hAnsi="Arial" w:cs="Arial"/>
                <w:b w:val="0"/>
              </w:rPr>
            </w:pPr>
            <w:r>
              <w:rPr>
                <w:rFonts w:ascii="Arial" w:hAnsi="Arial" w:cs="Arial"/>
                <w:b w:val="0"/>
                <w:sz w:val="16"/>
                <w:szCs w:val="16"/>
              </w:rPr>
              <w:t>How will our classroom environment, local environment and/or the community be used to facilitate students’ experiences during the unit?</w:t>
            </w:r>
          </w:p>
        </w:tc>
      </w:tr>
      <w:tr w:rsidR="00F81223" w:rsidRPr="00E7328F" w:rsidTr="00E7334D">
        <w:trPr>
          <w:trHeight w:val="10165"/>
        </w:trPr>
        <w:tc>
          <w:tcPr>
            <w:tcW w:w="9468" w:type="dxa"/>
            <w:tcBorders>
              <w:top w:val="single" w:sz="4" w:space="0" w:color="000000"/>
              <w:left w:val="single" w:sz="4" w:space="0" w:color="000000"/>
              <w:bottom w:val="single" w:sz="4" w:space="0" w:color="000000"/>
              <w:right w:val="single" w:sz="4" w:space="0" w:color="000000"/>
            </w:tcBorders>
            <w:shd w:val="clear" w:color="auto" w:fill="auto"/>
          </w:tcPr>
          <w:p w:rsidR="00F81223" w:rsidRPr="00E7328F" w:rsidRDefault="00F81223" w:rsidP="00E7334D">
            <w:r w:rsidRPr="00E7328F">
              <w:t xml:space="preserve">Smiley Middle School Library Media Centre, Pauline Robinson Library, and Park Hill Library for </w:t>
            </w:r>
          </w:p>
          <w:p w:rsidR="00F81223" w:rsidRPr="00E7328F" w:rsidRDefault="00E7328F" w:rsidP="00E7334D">
            <w:r w:rsidRPr="00E7328F">
              <w:t>Resources on world nations</w:t>
            </w:r>
          </w:p>
          <w:p w:rsidR="00F81223" w:rsidRPr="00E7328F" w:rsidRDefault="00F81223" w:rsidP="00E7334D">
            <w:r w:rsidRPr="00E7328F">
              <w:t xml:space="preserve"> </w:t>
            </w:r>
          </w:p>
          <w:p w:rsidR="00F81223" w:rsidRPr="00E7328F" w:rsidRDefault="00F81223" w:rsidP="00E7334D">
            <w:pPr>
              <w:rPr>
                <w:i/>
              </w:rPr>
            </w:pPr>
            <w:r w:rsidRPr="00E7328F">
              <w:rPr>
                <w:i/>
              </w:rPr>
              <w:t>Shared Reading</w:t>
            </w:r>
          </w:p>
          <w:p w:rsidR="00F81223" w:rsidRPr="00E7328F" w:rsidRDefault="00E7328F" w:rsidP="00E7334D">
            <w:r w:rsidRPr="00E7328F">
              <w:t>Language! The comprehensive Literacy Curriculum</w:t>
            </w:r>
          </w:p>
          <w:p w:rsidR="00F81223" w:rsidRPr="00E7328F" w:rsidRDefault="00F81223" w:rsidP="00E7334D"/>
          <w:tbl>
            <w:tblPr>
              <w:tblW w:w="13064" w:type="dxa"/>
              <w:tblCellSpacing w:w="15" w:type="dxa"/>
              <w:tblCellMar>
                <w:top w:w="15" w:type="dxa"/>
                <w:left w:w="15" w:type="dxa"/>
                <w:bottom w:w="15" w:type="dxa"/>
                <w:right w:w="15" w:type="dxa"/>
              </w:tblCellMar>
              <w:tblLook w:val="0000"/>
            </w:tblPr>
            <w:tblGrid>
              <w:gridCol w:w="11994"/>
              <w:gridCol w:w="1070"/>
            </w:tblGrid>
            <w:tr w:rsidR="00F81223" w:rsidRPr="00E7328F" w:rsidTr="00E7334D">
              <w:trPr>
                <w:trHeight w:val="78"/>
                <w:tblCellSpacing w:w="15" w:type="dxa"/>
                <w:hidden/>
              </w:trPr>
              <w:tc>
                <w:tcPr>
                  <w:tcW w:w="4574" w:type="pct"/>
                  <w:shd w:val="clear" w:color="auto" w:fill="FDFDFD"/>
                  <w:noWrap/>
                  <w:tcMar>
                    <w:top w:w="15" w:type="dxa"/>
                    <w:left w:w="245" w:type="dxa"/>
                    <w:bottom w:w="15" w:type="dxa"/>
                    <w:right w:w="15" w:type="dxa"/>
                  </w:tcMar>
                </w:tcPr>
                <w:p w:rsidR="00F81223" w:rsidRPr="00E7328F" w:rsidRDefault="00F81223" w:rsidP="00E7328F">
                  <w:pPr>
                    <w:spacing w:after="200" w:line="276" w:lineRule="auto"/>
                    <w:rPr>
                      <w:vanish/>
                    </w:rPr>
                  </w:pPr>
                </w:p>
              </w:tc>
              <w:tc>
                <w:tcPr>
                  <w:tcW w:w="392" w:type="pct"/>
                  <w:shd w:val="clear" w:color="auto" w:fill="FDFDFD"/>
                  <w:tcMar>
                    <w:top w:w="15" w:type="dxa"/>
                    <w:left w:w="245" w:type="dxa"/>
                    <w:bottom w:w="15" w:type="dxa"/>
                    <w:right w:w="15" w:type="dxa"/>
                  </w:tcMar>
                </w:tcPr>
                <w:p w:rsidR="00F81223" w:rsidRPr="00E7328F" w:rsidRDefault="00F81223" w:rsidP="00E7334D">
                  <w:pPr>
                    <w:rPr>
                      <w:vanish/>
                    </w:rPr>
                  </w:pPr>
                </w:p>
              </w:tc>
            </w:tr>
          </w:tbl>
          <w:p w:rsidR="00F81223" w:rsidRDefault="00E7328F" w:rsidP="00E7328F">
            <w:r>
              <w:t>Internet</w:t>
            </w:r>
          </w:p>
          <w:p w:rsidR="00E7328F" w:rsidRDefault="00E7328F" w:rsidP="00E7328F">
            <w:r>
              <w:t>ExecutivePlanet.com</w:t>
            </w:r>
          </w:p>
          <w:p w:rsidR="009D346D" w:rsidRDefault="009D346D" w:rsidP="00E7328F">
            <w:r w:rsidRPr="009D346D">
              <w:t>http://www.executiveplanet.com/index.php?title=Main_Page</w:t>
            </w:r>
          </w:p>
          <w:p w:rsidR="009D346D" w:rsidRDefault="009D346D" w:rsidP="00E7328F"/>
          <w:p w:rsidR="009D346D" w:rsidRDefault="009D346D" w:rsidP="00E7328F">
            <w:r>
              <w:t>NDT Resource Center</w:t>
            </w:r>
          </w:p>
          <w:p w:rsidR="00E7328F" w:rsidRPr="00E7328F" w:rsidRDefault="009D346D" w:rsidP="00E7328F">
            <w:r w:rsidRPr="009D346D">
              <w:t>http://www.ndt-ed.org/TeachingResources/ClassroomTips/Teamwork.htm</w:t>
            </w:r>
          </w:p>
        </w:tc>
      </w:tr>
    </w:tbl>
    <w:p w:rsidR="00F81223" w:rsidRDefault="00F81223" w:rsidP="00F81223">
      <w:pPr>
        <w:pStyle w:val="Heading4"/>
      </w:pPr>
      <w:r>
        <w:lastRenderedPageBreak/>
        <w:t>Ongoing reflections and evaluation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bottom w:w="113" w:type="dxa"/>
        </w:tblCellMar>
        <w:tblLook w:val="04A0"/>
      </w:tblPr>
      <w:tblGrid>
        <w:gridCol w:w="8856"/>
      </w:tblGrid>
      <w:tr w:rsidR="00F81223" w:rsidTr="00E7334D">
        <w:tc>
          <w:tcPr>
            <w:tcW w:w="9242" w:type="dxa"/>
            <w:tcBorders>
              <w:top w:val="single" w:sz="4" w:space="0" w:color="000000"/>
              <w:left w:val="single" w:sz="4" w:space="0" w:color="000000"/>
              <w:bottom w:val="single" w:sz="4" w:space="0" w:color="000000"/>
              <w:right w:val="single" w:sz="4" w:space="0" w:color="000000"/>
            </w:tcBorders>
            <w:shd w:val="clear" w:color="auto" w:fill="F2F2F2"/>
          </w:tcPr>
          <w:p w:rsidR="00F81223" w:rsidRDefault="00F81223" w:rsidP="00E7334D">
            <w:pPr>
              <w:pStyle w:val="Heading5"/>
              <w:rPr>
                <w:rStyle w:val="Strong"/>
                <w:b/>
                <w:bCs w:val="0"/>
              </w:rPr>
            </w:pPr>
            <w:r>
              <w:t xml:space="preserve">In keeping an ongoing record, consider the following questions. There are further stimulus questions in the unit planning section of </w:t>
            </w:r>
            <w:r>
              <w:rPr>
                <w:i/>
              </w:rPr>
              <w:t>MYP: from principles into practice</w:t>
            </w:r>
            <w:r>
              <w:t>.</w:t>
            </w:r>
          </w:p>
          <w:p w:rsidR="00F81223" w:rsidRDefault="00F81223" w:rsidP="00E7334D">
            <w:pPr>
              <w:pStyle w:val="Heading6"/>
              <w:spacing w:line="360" w:lineRule="auto"/>
              <w:rPr>
                <w:rStyle w:val="Strong"/>
                <w:rFonts w:cs="Arial"/>
                <w:bCs w:val="0"/>
                <w:szCs w:val="19"/>
              </w:rPr>
            </w:pPr>
            <w:r>
              <w:rPr>
                <w:rStyle w:val="Strong"/>
                <w:rFonts w:cs="Arial"/>
                <w:bCs w:val="0"/>
                <w:szCs w:val="19"/>
              </w:rPr>
              <w:t>Students and Teachers</w:t>
            </w:r>
          </w:p>
          <w:p w:rsidR="00F81223" w:rsidRDefault="00F81223" w:rsidP="00E7334D">
            <w:pPr>
              <w:spacing w:line="360" w:lineRule="auto"/>
              <w:rPr>
                <w:rFonts w:ascii="Arial" w:hAnsi="Arial"/>
                <w:sz w:val="16"/>
                <w:szCs w:val="16"/>
              </w:rPr>
            </w:pPr>
            <w:r>
              <w:rPr>
                <w:rFonts w:ascii="Arial" w:hAnsi="Arial" w:cs="Arial"/>
                <w:sz w:val="16"/>
                <w:szCs w:val="16"/>
              </w:rPr>
              <w:t>What did we find compelling?</w:t>
            </w:r>
          </w:p>
          <w:p w:rsidR="00F81223" w:rsidRDefault="00F81223" w:rsidP="00E7334D">
            <w:pPr>
              <w:spacing w:line="360" w:lineRule="auto"/>
              <w:rPr>
                <w:rFonts w:ascii="Arial" w:hAnsi="Arial" w:cs="Arial"/>
                <w:sz w:val="16"/>
                <w:szCs w:val="16"/>
              </w:rPr>
            </w:pPr>
            <w:r>
              <w:rPr>
                <w:rFonts w:ascii="Arial" w:hAnsi="Arial" w:cs="Arial"/>
                <w:sz w:val="16"/>
                <w:szCs w:val="16"/>
              </w:rPr>
              <w:t xml:space="preserve"> Was our disciplinary knowledge/skills challenged in any way?</w:t>
            </w:r>
          </w:p>
          <w:p w:rsidR="00F81223" w:rsidRDefault="00F81223" w:rsidP="00E7334D">
            <w:pPr>
              <w:spacing w:line="360" w:lineRule="auto"/>
              <w:rPr>
                <w:rFonts w:ascii="Arial" w:hAnsi="Arial" w:cs="Arial"/>
                <w:sz w:val="16"/>
                <w:szCs w:val="16"/>
              </w:rPr>
            </w:pPr>
            <w:r>
              <w:rPr>
                <w:rFonts w:ascii="Arial" w:hAnsi="Arial" w:cs="Arial"/>
                <w:sz w:val="16"/>
                <w:szCs w:val="16"/>
              </w:rPr>
              <w:t>What inquiries arose during the learning?</w:t>
            </w:r>
          </w:p>
          <w:p w:rsidR="00F81223" w:rsidRDefault="00F81223" w:rsidP="00E7334D">
            <w:pPr>
              <w:spacing w:line="360" w:lineRule="auto"/>
              <w:rPr>
                <w:rFonts w:ascii="Arial" w:hAnsi="Arial" w:cs="Arial"/>
                <w:sz w:val="16"/>
                <w:szCs w:val="16"/>
              </w:rPr>
            </w:pPr>
            <w:r>
              <w:rPr>
                <w:rFonts w:ascii="Arial" w:hAnsi="Arial" w:cs="Arial"/>
                <w:sz w:val="16"/>
                <w:szCs w:val="16"/>
              </w:rPr>
              <w:t xml:space="preserve"> What, if any, extension activities arose?</w:t>
            </w:r>
          </w:p>
          <w:p w:rsidR="00F81223" w:rsidRDefault="00F81223" w:rsidP="00E7334D">
            <w:pPr>
              <w:spacing w:line="360" w:lineRule="auto"/>
              <w:rPr>
                <w:rFonts w:ascii="Arial" w:hAnsi="Arial" w:cs="Arial"/>
                <w:sz w:val="16"/>
                <w:szCs w:val="16"/>
              </w:rPr>
            </w:pPr>
            <w:r>
              <w:rPr>
                <w:rFonts w:ascii="Arial" w:hAnsi="Arial" w:cs="Arial"/>
                <w:sz w:val="16"/>
                <w:szCs w:val="16"/>
              </w:rPr>
              <w:t>How did we reflect – both on the unit and on our own learning?</w:t>
            </w:r>
          </w:p>
          <w:p w:rsidR="00F81223" w:rsidRDefault="00F81223" w:rsidP="00E7334D">
            <w:pPr>
              <w:spacing w:line="360" w:lineRule="auto"/>
              <w:rPr>
                <w:rFonts w:ascii="Arial" w:hAnsi="Arial" w:cs="Arial"/>
                <w:sz w:val="16"/>
                <w:szCs w:val="16"/>
              </w:rPr>
            </w:pPr>
            <w:r>
              <w:rPr>
                <w:rFonts w:ascii="Arial" w:hAnsi="Arial" w:cs="Arial"/>
                <w:sz w:val="16"/>
                <w:szCs w:val="16"/>
              </w:rPr>
              <w:t>Were there any attributes of the learner profile that were encouraged through this unit? Were there any opportunities for action?</w:t>
            </w:r>
          </w:p>
          <w:p w:rsidR="00F81223" w:rsidRDefault="00F81223" w:rsidP="00E7334D">
            <w:pPr>
              <w:pStyle w:val="Heading6"/>
              <w:spacing w:line="360" w:lineRule="auto"/>
              <w:rPr>
                <w:rStyle w:val="Strong"/>
                <w:bCs w:val="0"/>
                <w:szCs w:val="19"/>
              </w:rPr>
            </w:pPr>
            <w:r>
              <w:rPr>
                <w:rStyle w:val="Strong"/>
                <w:rFonts w:cs="Arial"/>
                <w:bCs w:val="0"/>
                <w:szCs w:val="19"/>
              </w:rPr>
              <w:t xml:space="preserve">Possible connections </w:t>
            </w:r>
          </w:p>
          <w:p w:rsidR="00F81223" w:rsidRDefault="00F81223" w:rsidP="00E7334D">
            <w:pPr>
              <w:spacing w:line="360" w:lineRule="auto"/>
              <w:rPr>
                <w:rFonts w:ascii="Arial" w:hAnsi="Arial"/>
                <w:sz w:val="16"/>
                <w:szCs w:val="16"/>
              </w:rPr>
            </w:pPr>
            <w:r>
              <w:rPr>
                <w:rFonts w:ascii="Arial" w:hAnsi="Arial" w:cs="Arial"/>
                <w:sz w:val="16"/>
                <w:szCs w:val="16"/>
              </w:rPr>
              <w:t>How successful was the collaboration with other teachers within my subject group and from other subject groups?</w:t>
            </w:r>
          </w:p>
          <w:p w:rsidR="00F81223" w:rsidRDefault="00F81223" w:rsidP="00E7334D">
            <w:pPr>
              <w:spacing w:line="360" w:lineRule="auto"/>
              <w:rPr>
                <w:rFonts w:ascii="Arial" w:hAnsi="Arial" w:cs="Arial"/>
                <w:sz w:val="16"/>
                <w:szCs w:val="16"/>
              </w:rPr>
            </w:pPr>
            <w:r>
              <w:rPr>
                <w:rFonts w:ascii="Arial" w:hAnsi="Arial" w:cs="Arial"/>
                <w:sz w:val="16"/>
                <w:szCs w:val="16"/>
              </w:rPr>
              <w:t>What interdisciplinary understandings were or could be forged through collaboration with other subjects?</w:t>
            </w:r>
          </w:p>
          <w:p w:rsidR="00F81223" w:rsidRDefault="00F81223" w:rsidP="00E7334D">
            <w:pPr>
              <w:pStyle w:val="Tablebody"/>
              <w:rPr>
                <w:rFonts w:ascii="Gill Sans" w:hAnsi="Gill Sans"/>
                <w:b/>
              </w:rPr>
            </w:pPr>
            <w:r>
              <w:rPr>
                <w:rFonts w:ascii="Gill Sans" w:hAnsi="Gill Sans"/>
                <w:b/>
              </w:rPr>
              <w:t>Assessment</w:t>
            </w:r>
          </w:p>
          <w:p w:rsidR="00F81223" w:rsidRDefault="00F81223" w:rsidP="00E7334D">
            <w:pPr>
              <w:pStyle w:val="Tablebody"/>
              <w:rPr>
                <w:sz w:val="16"/>
                <w:szCs w:val="16"/>
              </w:rPr>
            </w:pPr>
            <w:r>
              <w:rPr>
                <w:sz w:val="16"/>
                <w:szCs w:val="16"/>
              </w:rPr>
              <w:t>Were students able to demonstrate their learning?</w:t>
            </w:r>
          </w:p>
          <w:p w:rsidR="00F81223" w:rsidRDefault="00F81223" w:rsidP="00E7334D">
            <w:pPr>
              <w:pStyle w:val="Tablelistbullet"/>
              <w:numPr>
                <w:ilvl w:val="0"/>
                <w:numId w:val="0"/>
              </w:numPr>
              <w:rPr>
                <w:sz w:val="16"/>
                <w:szCs w:val="16"/>
              </w:rPr>
            </w:pPr>
            <w:r>
              <w:rPr>
                <w:sz w:val="16"/>
                <w:szCs w:val="16"/>
              </w:rPr>
              <w:t>Did the assessment tasks allow students to demonstrate the learning objectives identified for this unit?</w:t>
            </w:r>
          </w:p>
          <w:p w:rsidR="00F81223" w:rsidRDefault="00F81223" w:rsidP="00E7334D">
            <w:pPr>
              <w:pStyle w:val="Tablelistbullet"/>
              <w:numPr>
                <w:ilvl w:val="0"/>
                <w:numId w:val="0"/>
              </w:numPr>
              <w:rPr>
                <w:sz w:val="16"/>
                <w:szCs w:val="16"/>
              </w:rPr>
            </w:pPr>
            <w:r>
              <w:rPr>
                <w:sz w:val="16"/>
                <w:szCs w:val="16"/>
              </w:rPr>
              <w:t xml:space="preserve"> Did I make sure students were invited to achieve at all levels of the criteria descriptors?</w:t>
            </w:r>
          </w:p>
          <w:p w:rsidR="00F81223" w:rsidRDefault="00F81223" w:rsidP="00E7334D">
            <w:pPr>
              <w:pStyle w:val="Tablelistbullet"/>
              <w:numPr>
                <w:ilvl w:val="0"/>
                <w:numId w:val="0"/>
              </w:numPr>
              <w:rPr>
                <w:sz w:val="16"/>
                <w:szCs w:val="16"/>
              </w:rPr>
            </w:pPr>
            <w:r>
              <w:rPr>
                <w:sz w:val="16"/>
                <w:szCs w:val="16"/>
              </w:rPr>
              <w:t>Are we prepared for the next stage?</w:t>
            </w:r>
          </w:p>
          <w:p w:rsidR="00F81223" w:rsidRDefault="00F81223" w:rsidP="00E7334D">
            <w:pPr>
              <w:pStyle w:val="Tablebody"/>
              <w:rPr>
                <w:rFonts w:ascii="Gill Sans" w:hAnsi="Gill Sans"/>
                <w:b/>
              </w:rPr>
            </w:pPr>
            <w:r>
              <w:rPr>
                <w:rFonts w:ascii="Gill Sans" w:hAnsi="Gill Sans"/>
                <w:b/>
              </w:rPr>
              <w:t xml:space="preserve">Data collection </w:t>
            </w:r>
          </w:p>
          <w:p w:rsidR="00F81223" w:rsidRDefault="00F81223" w:rsidP="00E7334D">
            <w:pPr>
              <w:pStyle w:val="Tablelistbullet"/>
              <w:numPr>
                <w:ilvl w:val="0"/>
                <w:numId w:val="0"/>
              </w:numPr>
              <w:rPr>
                <w:sz w:val="16"/>
                <w:szCs w:val="16"/>
              </w:rPr>
            </w:pPr>
            <w:r>
              <w:rPr>
                <w:sz w:val="16"/>
                <w:szCs w:val="16"/>
              </w:rPr>
              <w:t>How did I decide on the data to collect? Was it useful?</w:t>
            </w:r>
          </w:p>
        </w:tc>
      </w:tr>
      <w:tr w:rsidR="00F81223" w:rsidTr="00E7334D">
        <w:tc>
          <w:tcPr>
            <w:tcW w:w="9242" w:type="dxa"/>
            <w:tcBorders>
              <w:top w:val="single" w:sz="4" w:space="0" w:color="000000"/>
              <w:left w:val="single" w:sz="4" w:space="0" w:color="000000"/>
              <w:bottom w:val="single" w:sz="4" w:space="0" w:color="000000"/>
              <w:right w:val="single" w:sz="4" w:space="0" w:color="000000"/>
            </w:tcBorders>
            <w:shd w:val="clear" w:color="auto" w:fill="auto"/>
          </w:tcPr>
          <w:p w:rsidR="00F81223" w:rsidRDefault="00F81223" w:rsidP="00E7334D">
            <w:pPr>
              <w:pStyle w:val="Tablebody"/>
              <w:rPr>
                <w:lang w:val="en-US"/>
              </w:rPr>
            </w:pPr>
            <w:r>
              <w:rPr>
                <w:sz w:val="24"/>
                <w:szCs w:val="24"/>
                <w:lang w:val="en-US"/>
              </w:rPr>
              <w:t>This unit</w:t>
            </w:r>
            <w:r w:rsidR="00236E77">
              <w:rPr>
                <w:sz w:val="24"/>
                <w:szCs w:val="24"/>
                <w:lang w:val="en-US"/>
              </w:rPr>
              <w:t xml:space="preserve"> on collaboration</w:t>
            </w:r>
            <w:r>
              <w:rPr>
                <w:sz w:val="24"/>
                <w:szCs w:val="24"/>
                <w:lang w:val="en-US"/>
              </w:rPr>
              <w:t xml:space="preserve"> </w:t>
            </w:r>
            <w:r w:rsidR="007672F8">
              <w:rPr>
                <w:sz w:val="24"/>
                <w:szCs w:val="24"/>
                <w:lang w:val="en-US"/>
              </w:rPr>
              <w:t>supports</w:t>
            </w:r>
            <w:r>
              <w:rPr>
                <w:sz w:val="24"/>
                <w:szCs w:val="24"/>
                <w:lang w:val="en-US"/>
              </w:rPr>
              <w:t xml:space="preserve"> </w:t>
            </w:r>
            <w:r w:rsidR="007672F8">
              <w:rPr>
                <w:sz w:val="24"/>
                <w:szCs w:val="24"/>
                <w:lang w:val="en-US"/>
              </w:rPr>
              <w:t>approaches to learning</w:t>
            </w:r>
            <w:r>
              <w:rPr>
                <w:sz w:val="24"/>
                <w:szCs w:val="24"/>
                <w:lang w:val="en-US"/>
              </w:rPr>
              <w:t xml:space="preserve">.  </w:t>
            </w:r>
            <w:r w:rsidR="007672F8">
              <w:rPr>
                <w:sz w:val="24"/>
                <w:szCs w:val="24"/>
                <w:lang w:val="en-US"/>
              </w:rPr>
              <w:t xml:space="preserve">The unit focuses on world collaboration and how world collaborations serves individual needs (me).   Student are engaged developing themselves and as they reflect on the on collaborations among nations in the world. </w:t>
            </w:r>
            <w:r w:rsidR="000D2F0B">
              <w:rPr>
                <w:sz w:val="24"/>
                <w:szCs w:val="24"/>
                <w:lang w:val="en-US"/>
              </w:rPr>
              <w:t xml:space="preserve">The </w:t>
            </w:r>
            <w:r w:rsidR="007672F8">
              <w:rPr>
                <w:sz w:val="24"/>
                <w:szCs w:val="24"/>
                <w:lang w:val="en-US"/>
              </w:rPr>
              <w:t>flags</w:t>
            </w:r>
            <w:r w:rsidR="000D2F0B">
              <w:rPr>
                <w:sz w:val="24"/>
                <w:szCs w:val="24"/>
                <w:lang w:val="en-US"/>
              </w:rPr>
              <w:t xml:space="preserve"> of nations that hung in the main hall provides an opportunity for students to connect their learning with the use of flags as symbols of nations (visual).  These visual representations of nations will be use repeatedly as students discuss nations and their reflections on collaboration efforts among nations.  </w:t>
            </w:r>
            <w:r>
              <w:rPr>
                <w:sz w:val="24"/>
                <w:szCs w:val="24"/>
                <w:lang w:val="en-US"/>
              </w:rPr>
              <w:t xml:space="preserve"> This unit establishes expectations for subsequent units and supports IB MYP philosophy.  </w:t>
            </w:r>
          </w:p>
          <w:p w:rsidR="00F81223" w:rsidRDefault="00F81223" w:rsidP="00E7334D">
            <w:pPr>
              <w:pStyle w:val="Tablebody"/>
            </w:pPr>
          </w:p>
        </w:tc>
      </w:tr>
    </w:tbl>
    <w:p w:rsidR="00F81223" w:rsidRDefault="00F81223" w:rsidP="00F81223">
      <w:pPr>
        <w:pStyle w:val="Body"/>
        <w:tabs>
          <w:tab w:val="clear" w:pos="454"/>
          <w:tab w:val="clear" w:pos="907"/>
          <w:tab w:val="left" w:pos="1013"/>
        </w:tabs>
      </w:pPr>
    </w:p>
    <w:p w:rsidR="00F81223" w:rsidRDefault="00F81223" w:rsidP="00F81223"/>
    <w:p w:rsidR="00D5497E" w:rsidRDefault="00D5497E"/>
    <w:sectPr w:rsidR="00D5497E" w:rsidSect="0019013F">
      <w:headerReference w:type="even" r:id="rId7"/>
      <w:headerReference w:type="default" r:id="rId8"/>
      <w:pgSz w:w="12240" w:h="15840" w:code="1"/>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A96" w:rsidRDefault="00E27A96" w:rsidP="00FA6FDF">
      <w:r>
        <w:separator/>
      </w:r>
    </w:p>
  </w:endnote>
  <w:endnote w:type="continuationSeparator" w:id="0">
    <w:p w:rsidR="00E27A96" w:rsidRDefault="00E27A96" w:rsidP="00FA6FDF">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Gill Sans">
    <w:altName w:val="Humanst521 BT"/>
    <w:charset w:val="00"/>
    <w:family w:val="swiss"/>
    <w:pitch w:val="variable"/>
    <w:sig w:usb0="00000003" w:usb1="00000000" w:usb2="00000000" w:usb3="00000000" w:csb0="00000001" w:csb1="00000000"/>
  </w:font>
  <w:font w:name="SymbolMT">
    <w:panose1 w:val="00000000000000000000"/>
    <w:charset w:val="00"/>
    <w:family w:val="auto"/>
    <w:notTrueType/>
    <w:pitch w:val="default"/>
    <w:sig w:usb0="00000003" w:usb1="00000000" w:usb2="00000000" w:usb3="00000000" w:csb0="00000001" w:csb1="00000000"/>
  </w:font>
  <w:font w:name="MyriadPro-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A96" w:rsidRDefault="00E27A96" w:rsidP="00FA6FDF">
      <w:r>
        <w:separator/>
      </w:r>
    </w:p>
  </w:footnote>
  <w:footnote w:type="continuationSeparator" w:id="0">
    <w:p w:rsidR="00E27A96" w:rsidRDefault="00E27A96" w:rsidP="00FA6F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107" w:rsidRDefault="00FB0848" w:rsidP="00982107">
    <w:pPr>
      <w:pStyle w:val="Header"/>
      <w:framePr w:wrap="around" w:vAnchor="text" w:hAnchor="margin" w:xAlign="right" w:y="1"/>
      <w:rPr>
        <w:rStyle w:val="PageNumber"/>
      </w:rPr>
    </w:pPr>
    <w:r>
      <w:rPr>
        <w:rStyle w:val="PageNumber"/>
      </w:rPr>
      <w:fldChar w:fldCharType="begin"/>
    </w:r>
    <w:r w:rsidR="002B3E07">
      <w:rPr>
        <w:rStyle w:val="PageNumber"/>
      </w:rPr>
      <w:instrText xml:space="preserve">PAGE  </w:instrText>
    </w:r>
    <w:r>
      <w:rPr>
        <w:rStyle w:val="PageNumber"/>
      </w:rPr>
      <w:fldChar w:fldCharType="end"/>
    </w:r>
  </w:p>
  <w:p w:rsidR="00982107" w:rsidRDefault="00E27A96" w:rsidP="007A2CC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107" w:rsidRDefault="00FB0848" w:rsidP="00982107">
    <w:pPr>
      <w:pStyle w:val="Header"/>
      <w:framePr w:wrap="around" w:vAnchor="text" w:hAnchor="margin" w:xAlign="right" w:y="1"/>
      <w:rPr>
        <w:rStyle w:val="PageNumber"/>
      </w:rPr>
    </w:pPr>
    <w:r>
      <w:rPr>
        <w:rStyle w:val="PageNumber"/>
      </w:rPr>
      <w:fldChar w:fldCharType="begin"/>
    </w:r>
    <w:r w:rsidR="002B3E07">
      <w:rPr>
        <w:rStyle w:val="PageNumber"/>
      </w:rPr>
      <w:instrText xml:space="preserve">PAGE  </w:instrText>
    </w:r>
    <w:r>
      <w:rPr>
        <w:rStyle w:val="PageNumber"/>
      </w:rPr>
      <w:fldChar w:fldCharType="separate"/>
    </w:r>
    <w:r w:rsidR="002F3D5E">
      <w:rPr>
        <w:rStyle w:val="PageNumber"/>
        <w:noProof/>
      </w:rPr>
      <w:t>2</w:t>
    </w:r>
    <w:r>
      <w:rPr>
        <w:rStyle w:val="PageNumber"/>
      </w:rPr>
      <w:fldChar w:fldCharType="end"/>
    </w:r>
  </w:p>
  <w:p w:rsidR="00982107" w:rsidRDefault="00E27A96" w:rsidP="007A2CC2">
    <w:pPr>
      <w:pStyle w:val="Header"/>
      <w:ind w:right="36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2536E"/>
    <w:multiLevelType w:val="hybridMultilevel"/>
    <w:tmpl w:val="4F3C0F48"/>
    <w:lvl w:ilvl="0" w:tplc="AB7E87A8">
      <w:start w:val="1"/>
      <w:numFmt w:val="decimal"/>
      <w:lvlText w:val="%1"/>
      <w:lvlJc w:val="left"/>
      <w:pPr>
        <w:tabs>
          <w:tab w:val="num" w:pos="720"/>
        </w:tabs>
        <w:ind w:left="720" w:hanging="360"/>
      </w:pPr>
      <w:rPr>
        <w:rFonts w:ascii="Arial Narrow" w:eastAsia="Times New Roman" w:hAnsi="Arial Narrow" w:cs="Trebuchet M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125485D"/>
    <w:multiLevelType w:val="hybridMultilevel"/>
    <w:tmpl w:val="A9D83F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3FB6594"/>
    <w:multiLevelType w:val="multilevel"/>
    <w:tmpl w:val="5F221E44"/>
    <w:lvl w:ilvl="0">
      <w:start w:val="1"/>
      <w:numFmt w:val="decimal"/>
      <w:lvlText w:val="%1"/>
      <w:lvlJc w:val="left"/>
      <w:pPr>
        <w:tabs>
          <w:tab w:val="num" w:pos="720"/>
        </w:tabs>
        <w:ind w:left="720" w:hanging="360"/>
      </w:pPr>
      <w:rPr>
        <w:rFonts w:ascii="Arial Narrow" w:eastAsia="Times New Roman" w:hAnsi="Arial Narrow" w:cs="Trebuchet M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3432319F"/>
    <w:multiLevelType w:val="hybridMultilevel"/>
    <w:tmpl w:val="5F221E44"/>
    <w:lvl w:ilvl="0" w:tplc="5C9084D8">
      <w:start w:val="1"/>
      <w:numFmt w:val="decimal"/>
      <w:lvlText w:val="%1"/>
      <w:lvlJc w:val="left"/>
      <w:pPr>
        <w:tabs>
          <w:tab w:val="num" w:pos="720"/>
        </w:tabs>
        <w:ind w:left="720" w:hanging="360"/>
      </w:pPr>
      <w:rPr>
        <w:rFonts w:ascii="Arial Narrow" w:eastAsia="Times New Roman" w:hAnsi="Arial Narrow" w:cs="Trebuchet M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7A54AFA"/>
    <w:multiLevelType w:val="hybridMultilevel"/>
    <w:tmpl w:val="0F1C05DC"/>
    <w:lvl w:ilvl="0" w:tplc="C2D4D1F4">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9C133F9"/>
    <w:multiLevelType w:val="hybridMultilevel"/>
    <w:tmpl w:val="7B3E8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C063C62"/>
    <w:multiLevelType w:val="hybridMultilevel"/>
    <w:tmpl w:val="6CFC6E9E"/>
    <w:lvl w:ilvl="0" w:tplc="C2D4D1F4">
      <w:start w:val="1"/>
      <w:numFmt w:val="decimal"/>
      <w:lvlText w:val="%1"/>
      <w:lvlJc w:val="left"/>
      <w:pPr>
        <w:tabs>
          <w:tab w:val="num" w:pos="450"/>
        </w:tabs>
        <w:ind w:left="45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B912AD"/>
    <w:multiLevelType w:val="hybridMultilevel"/>
    <w:tmpl w:val="6B925F66"/>
    <w:lvl w:ilvl="0" w:tplc="B2E21D98">
      <w:start w:val="5"/>
      <w:numFmt w:val="decimal"/>
      <w:lvlText w:val="%1."/>
      <w:lvlJc w:val="left"/>
      <w:pPr>
        <w:ind w:left="758" w:hanging="360"/>
      </w:pPr>
      <w:rPr>
        <w:rFonts w:hint="default"/>
        <w:b/>
      </w:r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8">
    <w:nsid w:val="582E2C32"/>
    <w:multiLevelType w:val="hybridMultilevel"/>
    <w:tmpl w:val="88967760"/>
    <w:lvl w:ilvl="0" w:tplc="BE30C9C2">
      <w:start w:val="1"/>
      <w:numFmt w:val="none"/>
      <w:pStyle w:val="Tablelistbullet"/>
      <w:lvlText w:val="•"/>
      <w:lvlJc w:val="left"/>
      <w:pPr>
        <w:tabs>
          <w:tab w:val="num" w:pos="454"/>
        </w:tabs>
        <w:ind w:left="454" w:hanging="454"/>
      </w:pPr>
      <w:rPr>
        <w:rFonts w:ascii="Times New Roman" w:hAnsi="Times New Roman" w:cs="Times New Roman" w:hint="default"/>
        <w:b w:val="0"/>
        <w:i w:val="0"/>
        <w:sz w:val="22"/>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659B3473"/>
    <w:multiLevelType w:val="hybridMultilevel"/>
    <w:tmpl w:val="B7F24008"/>
    <w:lvl w:ilvl="0" w:tplc="B2E21D98">
      <w:start w:val="5"/>
      <w:numFmt w:val="decimal"/>
      <w:lvlText w:val="%1."/>
      <w:lvlJc w:val="left"/>
      <w:pPr>
        <w:ind w:left="758" w:hanging="360"/>
      </w:pPr>
      <w:rPr>
        <w:rFonts w:hint="default"/>
        <w:b/>
      </w:r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10">
    <w:nsid w:val="665C172E"/>
    <w:multiLevelType w:val="hybridMultilevel"/>
    <w:tmpl w:val="AC0CE6E4"/>
    <w:lvl w:ilvl="0" w:tplc="B2E21D98">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2F15061"/>
    <w:multiLevelType w:val="hybridMultilevel"/>
    <w:tmpl w:val="4CF01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5"/>
  </w:num>
  <w:num w:numId="5">
    <w:abstractNumId w:val="11"/>
  </w:num>
  <w:num w:numId="6">
    <w:abstractNumId w:val="2"/>
  </w:num>
  <w:num w:numId="7">
    <w:abstractNumId w:val="3"/>
  </w:num>
  <w:num w:numId="8">
    <w:abstractNumId w:val="0"/>
  </w:num>
  <w:num w:numId="9">
    <w:abstractNumId w:val="6"/>
  </w:num>
  <w:num w:numId="10">
    <w:abstractNumId w:val="10"/>
  </w:num>
  <w:num w:numId="11">
    <w:abstractNumId w:val="7"/>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footnotePr>
    <w:footnote w:id="-1"/>
    <w:footnote w:id="0"/>
  </w:footnotePr>
  <w:endnotePr>
    <w:endnote w:id="-1"/>
    <w:endnote w:id="0"/>
  </w:endnotePr>
  <w:compat/>
  <w:rsids>
    <w:rsidRoot w:val="00F81223"/>
    <w:rsid w:val="000D2F0B"/>
    <w:rsid w:val="001F234E"/>
    <w:rsid w:val="00236E77"/>
    <w:rsid w:val="002A5B0D"/>
    <w:rsid w:val="002B3E07"/>
    <w:rsid w:val="002C459D"/>
    <w:rsid w:val="002F3D5E"/>
    <w:rsid w:val="004069C4"/>
    <w:rsid w:val="00537946"/>
    <w:rsid w:val="0059060A"/>
    <w:rsid w:val="007672F8"/>
    <w:rsid w:val="007C3777"/>
    <w:rsid w:val="009339C1"/>
    <w:rsid w:val="009D346D"/>
    <w:rsid w:val="00D5497E"/>
    <w:rsid w:val="00D87403"/>
    <w:rsid w:val="00E00695"/>
    <w:rsid w:val="00E27A96"/>
    <w:rsid w:val="00E7328F"/>
    <w:rsid w:val="00E746B9"/>
    <w:rsid w:val="00F81223"/>
    <w:rsid w:val="00FA6FDF"/>
    <w:rsid w:val="00FB08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223"/>
    <w:pPr>
      <w:spacing w:after="0" w:line="240" w:lineRule="auto"/>
    </w:pPr>
    <w:rPr>
      <w:rFonts w:ascii="Times New Roman" w:eastAsia="Times New Roman" w:hAnsi="Times New Roman" w:cs="Times New Roman"/>
      <w:sz w:val="24"/>
      <w:szCs w:val="24"/>
      <w:lang w:val="en-GB"/>
    </w:rPr>
  </w:style>
  <w:style w:type="paragraph" w:styleId="Heading2">
    <w:name w:val="heading 2"/>
    <w:next w:val="Normal"/>
    <w:link w:val="Heading2Char"/>
    <w:qFormat/>
    <w:rsid w:val="00F81223"/>
    <w:pPr>
      <w:keepNext/>
      <w:spacing w:after="0" w:line="480" w:lineRule="auto"/>
      <w:jc w:val="center"/>
      <w:outlineLvl w:val="1"/>
    </w:pPr>
    <w:rPr>
      <w:rFonts w:ascii="Times New Roman" w:eastAsia="Times New Roman" w:hAnsi="Times New Roman" w:cs="Arial"/>
      <w:bCs/>
      <w:iCs/>
      <w:sz w:val="24"/>
      <w:szCs w:val="28"/>
    </w:rPr>
  </w:style>
  <w:style w:type="paragraph" w:styleId="Heading4">
    <w:name w:val="heading 4"/>
    <w:basedOn w:val="Normal"/>
    <w:next w:val="Normal"/>
    <w:link w:val="Heading4Char"/>
    <w:qFormat/>
    <w:rsid w:val="00F81223"/>
    <w:pPr>
      <w:keepNext/>
      <w:tabs>
        <w:tab w:val="left" w:pos="907"/>
        <w:tab w:val="left" w:pos="1361"/>
        <w:tab w:val="left" w:pos="1814"/>
      </w:tabs>
      <w:spacing w:before="240" w:after="120"/>
      <w:outlineLvl w:val="3"/>
    </w:pPr>
    <w:rPr>
      <w:rFonts w:ascii="Gill Sans" w:hAnsi="Gill Sans"/>
      <w:b/>
      <w:bCs/>
      <w:sz w:val="28"/>
      <w:szCs w:val="28"/>
    </w:rPr>
  </w:style>
  <w:style w:type="paragraph" w:styleId="Heading5">
    <w:name w:val="heading 5"/>
    <w:basedOn w:val="Normal"/>
    <w:next w:val="Normal"/>
    <w:link w:val="Heading5Char"/>
    <w:qFormat/>
    <w:rsid w:val="00F81223"/>
    <w:pPr>
      <w:tabs>
        <w:tab w:val="left" w:pos="907"/>
        <w:tab w:val="left" w:pos="1361"/>
        <w:tab w:val="left" w:pos="1814"/>
      </w:tabs>
      <w:spacing w:before="120" w:after="120"/>
      <w:outlineLvl w:val="4"/>
    </w:pPr>
    <w:rPr>
      <w:rFonts w:ascii="Gill Sans" w:hAnsi="Gill Sans"/>
      <w:b/>
      <w:bCs/>
      <w:iCs/>
      <w:szCs w:val="26"/>
    </w:rPr>
  </w:style>
  <w:style w:type="paragraph" w:styleId="Heading6">
    <w:name w:val="heading 6"/>
    <w:basedOn w:val="Normal"/>
    <w:next w:val="Normal"/>
    <w:link w:val="Heading6Char"/>
    <w:qFormat/>
    <w:rsid w:val="00F81223"/>
    <w:pPr>
      <w:tabs>
        <w:tab w:val="left" w:pos="454"/>
        <w:tab w:val="left" w:pos="907"/>
        <w:tab w:val="left" w:pos="1361"/>
        <w:tab w:val="left" w:pos="1814"/>
      </w:tabs>
      <w:spacing w:before="120"/>
      <w:outlineLvl w:val="5"/>
    </w:pPr>
    <w:rPr>
      <w:rFonts w:ascii="Gill Sans" w:hAnsi="Gill Sans"/>
      <w:bCs/>
      <w:sz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81223"/>
    <w:rPr>
      <w:rFonts w:ascii="Times New Roman" w:eastAsia="Times New Roman" w:hAnsi="Times New Roman" w:cs="Arial"/>
      <w:bCs/>
      <w:iCs/>
      <w:sz w:val="24"/>
      <w:szCs w:val="28"/>
    </w:rPr>
  </w:style>
  <w:style w:type="character" w:customStyle="1" w:styleId="Heading4Char">
    <w:name w:val="Heading 4 Char"/>
    <w:basedOn w:val="DefaultParagraphFont"/>
    <w:link w:val="Heading4"/>
    <w:rsid w:val="00F81223"/>
    <w:rPr>
      <w:rFonts w:ascii="Gill Sans" w:eastAsia="Times New Roman" w:hAnsi="Gill Sans" w:cs="Times New Roman"/>
      <w:b/>
      <w:bCs/>
      <w:sz w:val="28"/>
      <w:szCs w:val="28"/>
      <w:lang w:val="en-GB"/>
    </w:rPr>
  </w:style>
  <w:style w:type="character" w:customStyle="1" w:styleId="Heading5Char">
    <w:name w:val="Heading 5 Char"/>
    <w:basedOn w:val="DefaultParagraphFont"/>
    <w:link w:val="Heading5"/>
    <w:rsid w:val="00F81223"/>
    <w:rPr>
      <w:rFonts w:ascii="Gill Sans" w:eastAsia="Times New Roman" w:hAnsi="Gill Sans" w:cs="Times New Roman"/>
      <w:b/>
      <w:bCs/>
      <w:iCs/>
      <w:sz w:val="24"/>
      <w:szCs w:val="26"/>
      <w:lang w:val="en-GB"/>
    </w:rPr>
  </w:style>
  <w:style w:type="character" w:customStyle="1" w:styleId="Heading6Char">
    <w:name w:val="Heading 6 Char"/>
    <w:basedOn w:val="DefaultParagraphFont"/>
    <w:link w:val="Heading6"/>
    <w:rsid w:val="00F81223"/>
    <w:rPr>
      <w:rFonts w:ascii="Gill Sans" w:eastAsia="Times New Roman" w:hAnsi="Gill Sans" w:cs="Times New Roman"/>
      <w:bCs/>
      <w:sz w:val="19"/>
      <w:szCs w:val="24"/>
      <w:lang w:val="en-GB"/>
    </w:rPr>
  </w:style>
  <w:style w:type="character" w:styleId="Strong">
    <w:name w:val="Strong"/>
    <w:basedOn w:val="DefaultParagraphFont"/>
    <w:qFormat/>
    <w:rsid w:val="00F81223"/>
    <w:rPr>
      <w:b/>
      <w:bCs w:val="0"/>
    </w:rPr>
  </w:style>
  <w:style w:type="paragraph" w:customStyle="1" w:styleId="Body">
    <w:name w:val="Body"/>
    <w:basedOn w:val="Normal"/>
    <w:rsid w:val="00F81223"/>
    <w:pPr>
      <w:tabs>
        <w:tab w:val="left" w:pos="454"/>
        <w:tab w:val="left" w:pos="907"/>
        <w:tab w:val="left" w:pos="1361"/>
        <w:tab w:val="left" w:pos="1814"/>
      </w:tabs>
      <w:spacing w:after="240"/>
      <w:jc w:val="both"/>
    </w:pPr>
    <w:rPr>
      <w:rFonts w:ascii="Arial" w:hAnsi="Arial"/>
      <w:sz w:val="19"/>
      <w:szCs w:val="20"/>
    </w:rPr>
  </w:style>
  <w:style w:type="paragraph" w:customStyle="1" w:styleId="Tablebody">
    <w:name w:val="Table body"/>
    <w:basedOn w:val="Normal"/>
    <w:rsid w:val="00F81223"/>
    <w:pPr>
      <w:tabs>
        <w:tab w:val="left" w:pos="454"/>
        <w:tab w:val="left" w:pos="907"/>
        <w:tab w:val="left" w:pos="1361"/>
        <w:tab w:val="left" w:pos="1814"/>
      </w:tabs>
      <w:spacing w:after="120"/>
    </w:pPr>
    <w:rPr>
      <w:rFonts w:ascii="Arial" w:hAnsi="Arial"/>
      <w:sz w:val="19"/>
      <w:szCs w:val="20"/>
    </w:rPr>
  </w:style>
  <w:style w:type="paragraph" w:customStyle="1" w:styleId="Tablelistbullet">
    <w:name w:val="Table list (bullet)"/>
    <w:basedOn w:val="Normal"/>
    <w:rsid w:val="00F81223"/>
    <w:pPr>
      <w:numPr>
        <w:numId w:val="1"/>
      </w:numPr>
      <w:tabs>
        <w:tab w:val="left" w:pos="907"/>
        <w:tab w:val="left" w:pos="1361"/>
        <w:tab w:val="left" w:pos="1814"/>
      </w:tabs>
      <w:spacing w:after="120"/>
    </w:pPr>
    <w:rPr>
      <w:rFonts w:ascii="Arial" w:hAnsi="Arial"/>
      <w:sz w:val="19"/>
      <w:szCs w:val="20"/>
    </w:rPr>
  </w:style>
  <w:style w:type="paragraph" w:customStyle="1" w:styleId="Normalhanging1">
    <w:name w:val="Normal_hanging+1"/>
    <w:basedOn w:val="Normal"/>
    <w:next w:val="Normal"/>
    <w:rsid w:val="00F81223"/>
    <w:pPr>
      <w:autoSpaceDE w:val="0"/>
      <w:autoSpaceDN w:val="0"/>
      <w:adjustRightInd w:val="0"/>
      <w:spacing w:before="80" w:after="80"/>
    </w:pPr>
    <w:rPr>
      <w:rFonts w:ascii="Trebuchet MS" w:hAnsi="Trebuchet MS"/>
      <w:lang w:val="en-US"/>
    </w:rPr>
  </w:style>
  <w:style w:type="paragraph" w:customStyle="1" w:styleId="alphaindent1">
    <w:name w:val="alpha_indent+1"/>
    <w:basedOn w:val="Normal"/>
    <w:next w:val="Normal"/>
    <w:rsid w:val="00F81223"/>
    <w:pPr>
      <w:autoSpaceDE w:val="0"/>
      <w:autoSpaceDN w:val="0"/>
      <w:adjustRightInd w:val="0"/>
      <w:spacing w:before="20" w:after="20"/>
    </w:pPr>
    <w:rPr>
      <w:rFonts w:ascii="Trebuchet MS" w:hAnsi="Trebuchet MS"/>
      <w:lang w:val="en-US"/>
    </w:rPr>
  </w:style>
  <w:style w:type="paragraph" w:customStyle="1" w:styleId="alphaindentlast1">
    <w:name w:val="alpha_indent_last+1"/>
    <w:basedOn w:val="Normal"/>
    <w:next w:val="Normal"/>
    <w:rsid w:val="00F81223"/>
    <w:pPr>
      <w:autoSpaceDE w:val="0"/>
      <w:autoSpaceDN w:val="0"/>
      <w:adjustRightInd w:val="0"/>
      <w:spacing w:before="20" w:after="240"/>
    </w:pPr>
    <w:rPr>
      <w:rFonts w:ascii="Trebuchet MS" w:hAnsi="Trebuchet MS"/>
      <w:lang w:val="en-US"/>
    </w:rPr>
  </w:style>
  <w:style w:type="character" w:customStyle="1" w:styleId="Bold">
    <w:name w:val="Bold"/>
    <w:rsid w:val="00F81223"/>
    <w:rPr>
      <w:b/>
      <w:bCs w:val="0"/>
    </w:rPr>
  </w:style>
  <w:style w:type="paragraph" w:styleId="Header">
    <w:name w:val="header"/>
    <w:basedOn w:val="Normal"/>
    <w:link w:val="HeaderChar"/>
    <w:rsid w:val="00F81223"/>
    <w:pPr>
      <w:tabs>
        <w:tab w:val="center" w:pos="4320"/>
        <w:tab w:val="right" w:pos="8640"/>
      </w:tabs>
    </w:pPr>
  </w:style>
  <w:style w:type="character" w:customStyle="1" w:styleId="HeaderChar">
    <w:name w:val="Header Char"/>
    <w:basedOn w:val="DefaultParagraphFont"/>
    <w:link w:val="Header"/>
    <w:rsid w:val="00F81223"/>
    <w:rPr>
      <w:rFonts w:ascii="Times New Roman" w:eastAsia="Times New Roman" w:hAnsi="Times New Roman" w:cs="Times New Roman"/>
      <w:sz w:val="24"/>
      <w:szCs w:val="24"/>
      <w:lang w:val="en-GB"/>
    </w:rPr>
  </w:style>
  <w:style w:type="character" w:styleId="PageNumber">
    <w:name w:val="page number"/>
    <w:basedOn w:val="DefaultParagraphFont"/>
    <w:rsid w:val="00F81223"/>
  </w:style>
  <w:style w:type="paragraph" w:styleId="ListParagraph">
    <w:name w:val="List Paragraph"/>
    <w:basedOn w:val="Normal"/>
    <w:uiPriority w:val="34"/>
    <w:qFormat/>
    <w:rsid w:val="002C459D"/>
    <w:pPr>
      <w:ind w:left="720"/>
      <w:contextualSpacing/>
    </w:pPr>
  </w:style>
  <w:style w:type="paragraph" w:styleId="Footer">
    <w:name w:val="footer"/>
    <w:basedOn w:val="Normal"/>
    <w:link w:val="FooterChar"/>
    <w:uiPriority w:val="99"/>
    <w:semiHidden/>
    <w:unhideWhenUsed/>
    <w:rsid w:val="00FA6FDF"/>
    <w:pPr>
      <w:tabs>
        <w:tab w:val="center" w:pos="4680"/>
        <w:tab w:val="right" w:pos="9360"/>
      </w:tabs>
    </w:pPr>
  </w:style>
  <w:style w:type="character" w:customStyle="1" w:styleId="FooterChar">
    <w:name w:val="Footer Char"/>
    <w:basedOn w:val="DefaultParagraphFont"/>
    <w:link w:val="Footer"/>
    <w:uiPriority w:val="99"/>
    <w:semiHidden/>
    <w:rsid w:val="00FA6FDF"/>
    <w:rPr>
      <w:rFonts w:ascii="Times New Roman" w:eastAsia="Times New Roman" w:hAnsi="Times New Roman" w:cs="Times New Roman"/>
      <w:sz w:val="24"/>
      <w:szCs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1350</Words>
  <Characters>7698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Administrator</cp:lastModifiedBy>
  <cp:revision>2</cp:revision>
  <dcterms:created xsi:type="dcterms:W3CDTF">2010-01-04T16:08:00Z</dcterms:created>
  <dcterms:modified xsi:type="dcterms:W3CDTF">2010-01-04T16:08:00Z</dcterms:modified>
</cp:coreProperties>
</file>